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3C05" w14:textId="77777777" w:rsidR="002E18C9" w:rsidRDefault="002E18C9" w:rsidP="002E18C9">
      <w:pPr>
        <w:ind w:left="4956"/>
        <w:contextualSpacing/>
        <w:jc w:val="both"/>
        <w:rPr>
          <w:rFonts w:ascii="Arial" w:hAnsi="Arial" w:cs="Arial"/>
          <w:lang w:val="az-Latn-AZ"/>
        </w:rPr>
      </w:pPr>
      <w:r>
        <w:rPr>
          <w:rStyle w:val="jlqj4b"/>
          <w:lang w:val="en-US"/>
        </w:rPr>
        <w:t xml:space="preserve">Approved by the order of the State Administration of Radio Frequencies No. 158 dated November 1, 2021 </w:t>
      </w:r>
    </w:p>
    <w:p w14:paraId="18D059E5" w14:textId="77777777" w:rsidR="002E18C9" w:rsidRDefault="002E18C9" w:rsidP="002E18C9">
      <w:pPr>
        <w:jc w:val="both"/>
        <w:rPr>
          <w:rFonts w:ascii="Arial" w:hAnsi="Arial" w:cs="Arial"/>
          <w:lang w:val="az-Latn-AZ"/>
        </w:rPr>
      </w:pPr>
    </w:p>
    <w:p w14:paraId="0C156403" w14:textId="77777777" w:rsidR="002E18C9" w:rsidRDefault="002E18C9" w:rsidP="002E18C9">
      <w:pPr>
        <w:jc w:val="both"/>
        <w:rPr>
          <w:rFonts w:ascii="Arial" w:hAnsi="Arial" w:cs="Arial"/>
          <w:lang w:val="az-Latn-AZ"/>
        </w:rPr>
      </w:pPr>
    </w:p>
    <w:p w14:paraId="2BAA74F3" w14:textId="77777777" w:rsidR="002E18C9" w:rsidRDefault="002E18C9" w:rsidP="002E18C9">
      <w:pPr>
        <w:jc w:val="both"/>
        <w:rPr>
          <w:rFonts w:ascii="Arial" w:hAnsi="Arial" w:cs="Arial"/>
          <w:lang w:val="az-Latn-AZ"/>
        </w:rPr>
      </w:pPr>
    </w:p>
    <w:p w14:paraId="4555480C" w14:textId="77777777" w:rsidR="002E18C9" w:rsidRDefault="002E18C9" w:rsidP="002E18C9">
      <w:pPr>
        <w:jc w:val="both"/>
        <w:rPr>
          <w:rFonts w:ascii="Arial" w:hAnsi="Arial" w:cs="Arial"/>
          <w:lang w:val="az-Latn-AZ"/>
        </w:rPr>
      </w:pPr>
    </w:p>
    <w:p w14:paraId="73B9CFEB" w14:textId="77777777" w:rsidR="002E18C9" w:rsidRDefault="002E18C9" w:rsidP="002E18C9">
      <w:pPr>
        <w:jc w:val="center"/>
        <w:rPr>
          <w:rStyle w:val="jlqj4b"/>
          <w:b/>
          <w:lang w:val="en-US"/>
        </w:rPr>
      </w:pPr>
      <w:r>
        <w:rPr>
          <w:rStyle w:val="jlqj4b"/>
          <w:b/>
          <w:lang w:val="en-US"/>
        </w:rPr>
        <w:t xml:space="preserve">INSTRUCTION </w:t>
      </w:r>
    </w:p>
    <w:p w14:paraId="3A6A693A" w14:textId="77777777" w:rsidR="002E18C9" w:rsidRDefault="002E18C9" w:rsidP="002E18C9">
      <w:pPr>
        <w:jc w:val="center"/>
        <w:rPr>
          <w:rFonts w:ascii="Arial" w:hAnsi="Arial" w:cs="Arial"/>
          <w:lang w:val="az-Latn-AZ"/>
        </w:rPr>
      </w:pPr>
      <w:r>
        <w:rPr>
          <w:rStyle w:val="jlqj4b"/>
          <w:b/>
          <w:lang w:val="en-US"/>
        </w:rPr>
        <w:t xml:space="preserve">on filling in the Questionnaires (in the form of groups) for Radio Relay Line  </w:t>
      </w:r>
    </w:p>
    <w:p w14:paraId="1F539D7B" w14:textId="77777777" w:rsidR="002E18C9" w:rsidRDefault="002E18C9" w:rsidP="002E18C9">
      <w:pPr>
        <w:jc w:val="center"/>
        <w:rPr>
          <w:rFonts w:ascii="Arial" w:hAnsi="Arial" w:cs="Arial"/>
          <w:b/>
          <w:lang w:val="az-Latn-AZ"/>
        </w:rPr>
      </w:pPr>
    </w:p>
    <w:p w14:paraId="65CD2F21" w14:textId="77777777" w:rsidR="002E18C9" w:rsidRDefault="002E18C9" w:rsidP="002E18C9">
      <w:pPr>
        <w:jc w:val="center"/>
        <w:rPr>
          <w:rFonts w:ascii="Arial" w:hAnsi="Arial" w:cs="Arial"/>
          <w:b/>
          <w:lang w:val="az-Latn-AZ"/>
        </w:rPr>
      </w:pPr>
    </w:p>
    <w:p w14:paraId="0B95EEB7" w14:textId="77777777" w:rsidR="002E18C9" w:rsidRDefault="002E18C9" w:rsidP="002E18C9">
      <w:pPr>
        <w:pStyle w:val="ListParagraph"/>
        <w:numPr>
          <w:ilvl w:val="0"/>
          <w:numId w:val="1"/>
        </w:numPr>
        <w:ind w:left="270" w:hanging="270"/>
        <w:jc w:val="both"/>
        <w:rPr>
          <w:rStyle w:val="jlqj4b"/>
        </w:rPr>
      </w:pPr>
      <w:r>
        <w:rPr>
          <w:rStyle w:val="jlqj4b"/>
          <w:b/>
        </w:rPr>
        <w:t xml:space="preserve">General provisions </w:t>
      </w:r>
    </w:p>
    <w:p w14:paraId="11F3A146" w14:textId="77777777" w:rsidR="002E18C9" w:rsidRDefault="002E18C9" w:rsidP="002E18C9">
      <w:pPr>
        <w:ind w:left="360"/>
        <w:jc w:val="both"/>
        <w:rPr>
          <w:rStyle w:val="jlqj4b"/>
          <w:rFonts w:ascii="Arial" w:hAnsi="Arial" w:cs="Arial"/>
          <w:lang w:val="az-Latn-AZ"/>
        </w:rPr>
      </w:pPr>
    </w:p>
    <w:p w14:paraId="4A7EB626" w14:textId="77777777" w:rsidR="002E18C9" w:rsidRDefault="002E18C9" w:rsidP="002E18C9">
      <w:pPr>
        <w:jc w:val="both"/>
        <w:rPr>
          <w:rStyle w:val="jlqj4b"/>
          <w:lang w:val="en-US"/>
        </w:rPr>
      </w:pPr>
      <w:r>
        <w:rPr>
          <w:rStyle w:val="jlqj4b"/>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lang w:val="en-US"/>
        </w:rPr>
        <w:t>on the basis of</w:t>
      </w:r>
      <w:proofErr w:type="gramEnd"/>
      <w:r>
        <w:rPr>
          <w:rStyle w:val="jlqj4b"/>
          <w:lang w:val="en-US"/>
        </w:rPr>
        <w:t xml:space="preserve"> the submitted questionnaire materials, these radio communication facilities are registered in the SARF and permits for their use are issued.</w:t>
      </w:r>
    </w:p>
    <w:p w14:paraId="7A1EA0B9" w14:textId="77777777" w:rsidR="002E18C9" w:rsidRDefault="002E18C9" w:rsidP="002E18C9">
      <w:pPr>
        <w:jc w:val="both"/>
        <w:rPr>
          <w:rStyle w:val="jlqj4b"/>
          <w:lang w:val="en-US"/>
        </w:rPr>
      </w:pPr>
      <w:r>
        <w:rPr>
          <w:rStyle w:val="jlqj4b"/>
          <w:lang w:val="en-US"/>
        </w:rPr>
        <w:t>Application forms for radio communication are to be downloaded from the official website of the SARF (https://dri.az/page/6). The requirements of this Instruction must be observed when filling out the application form.</w:t>
      </w:r>
      <w:r>
        <w:rPr>
          <w:rStyle w:val="viiyi"/>
          <w:lang w:val="en-US"/>
        </w:rPr>
        <w:t xml:space="preserve"> </w:t>
      </w:r>
      <w:r>
        <w:rPr>
          <w:rStyle w:val="jlqj4b"/>
          <w:lang w:val="en-US"/>
        </w:rPr>
        <w:t>Once the application form is filled and approved, it is to be submitted to the SARF on paper or in electronic form (in scanned form via website dri.az).</w:t>
      </w:r>
    </w:p>
    <w:p w14:paraId="0408E002" w14:textId="77777777" w:rsidR="002E18C9" w:rsidRDefault="002E18C9" w:rsidP="002E18C9">
      <w:pPr>
        <w:jc w:val="both"/>
        <w:rPr>
          <w:rStyle w:val="jlqj4b"/>
          <w:lang w:val="en-US"/>
        </w:rPr>
      </w:pPr>
      <w:r>
        <w:rPr>
          <w:rStyle w:val="jlqj4b"/>
          <w:lang w:val="en-US"/>
        </w:rPr>
        <w:t>At the same time, application documents can be submitted via the e-gov.az website (section on receiving applications and documents for registration of radio communications).</w:t>
      </w:r>
      <w:r>
        <w:rPr>
          <w:rStyle w:val="viiyi"/>
          <w:lang w:val="en-US"/>
        </w:rPr>
        <w:t xml:space="preserve"> </w:t>
      </w:r>
      <w:r>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lang w:val="en-US"/>
        </w:rPr>
        <w:t xml:space="preserve"> </w:t>
      </w:r>
      <w:r>
        <w:rPr>
          <w:rStyle w:val="jlqj4b"/>
          <w:lang w:val="en-US"/>
        </w:rPr>
        <w:t>Once these deficiencies are removed and request is resubmitted, the review of deficiencies and issuance of relevant decision are to be made within 15 days.</w:t>
      </w:r>
    </w:p>
    <w:p w14:paraId="63865782" w14:textId="77777777" w:rsidR="002E18C9" w:rsidRDefault="002E18C9" w:rsidP="002E18C9">
      <w:pPr>
        <w:jc w:val="both"/>
        <w:rPr>
          <w:rStyle w:val="jlqj4b"/>
          <w:lang w:val="en-US"/>
        </w:rPr>
      </w:pPr>
    </w:p>
    <w:p w14:paraId="33D80B91" w14:textId="77777777" w:rsidR="002E18C9" w:rsidRDefault="002E18C9" w:rsidP="002E18C9">
      <w:pPr>
        <w:pStyle w:val="ListParagraph"/>
        <w:numPr>
          <w:ilvl w:val="0"/>
          <w:numId w:val="1"/>
        </w:numPr>
        <w:ind w:left="360"/>
        <w:jc w:val="both"/>
        <w:rPr>
          <w:rStyle w:val="jlqj4b"/>
          <w:b/>
          <w:lang w:val="en-US"/>
        </w:rPr>
      </w:pPr>
      <w:r>
        <w:rPr>
          <w:rStyle w:val="jlqj4b"/>
          <w:b/>
          <w:lang w:val="en-US"/>
        </w:rPr>
        <w:t>Basic concepts used in the form of a questionnaire</w:t>
      </w:r>
    </w:p>
    <w:p w14:paraId="02407E64" w14:textId="77777777" w:rsidR="002E18C9" w:rsidRDefault="002E18C9" w:rsidP="002E18C9">
      <w:pPr>
        <w:pStyle w:val="ListParagraph"/>
        <w:ind w:left="360" w:hanging="360"/>
        <w:jc w:val="both"/>
        <w:rPr>
          <w:rStyle w:val="jlqj4b"/>
          <w:lang w:val="en-US"/>
        </w:rPr>
      </w:pPr>
    </w:p>
    <w:p w14:paraId="7F3D6517" w14:textId="77777777" w:rsidR="002E18C9" w:rsidRDefault="002E18C9" w:rsidP="002E18C9">
      <w:pPr>
        <w:jc w:val="both"/>
        <w:rPr>
          <w:rStyle w:val="jlqj4b"/>
          <w:lang w:val="en-US"/>
        </w:rPr>
      </w:pPr>
      <w:r>
        <w:rPr>
          <w:rStyle w:val="jlqj4b"/>
          <w:b/>
          <w:lang w:val="en-US"/>
        </w:rPr>
        <w:t>Radio relay line</w:t>
      </w:r>
      <w:r>
        <w:rPr>
          <w:rStyle w:val="jlqj4b"/>
          <w:lang w:val="en-US"/>
        </w:rPr>
        <w:t xml:space="preserve"> is equipment used to transmit radio signals between two stationary radio communication devices. </w:t>
      </w:r>
    </w:p>
    <w:p w14:paraId="715C2E59" w14:textId="77777777" w:rsidR="002E18C9" w:rsidRDefault="002E18C9" w:rsidP="002E18C9">
      <w:pPr>
        <w:jc w:val="both"/>
        <w:rPr>
          <w:rStyle w:val="jlqj4b"/>
          <w:lang w:val="en-US"/>
        </w:rPr>
      </w:pPr>
      <w:r>
        <w:rPr>
          <w:rStyle w:val="jlqj4b"/>
          <w:b/>
          <w:lang w:val="en-US"/>
        </w:rPr>
        <w:t>Modulation</w:t>
      </w:r>
      <w:r>
        <w:rPr>
          <w:rStyle w:val="jlqj4b"/>
          <w:lang w:val="en-US"/>
        </w:rPr>
        <w:t xml:space="preserve"> is the connection of a carrier signal to a high-frequency signal for transmission of a carrier signal. </w:t>
      </w:r>
    </w:p>
    <w:p w14:paraId="786AFAFF" w14:textId="77777777" w:rsidR="002E18C9" w:rsidRDefault="002E18C9" w:rsidP="002E18C9">
      <w:pPr>
        <w:jc w:val="both"/>
        <w:rPr>
          <w:rStyle w:val="jlqj4b"/>
          <w:lang w:val="en-US"/>
        </w:rPr>
      </w:pPr>
      <w:r>
        <w:rPr>
          <w:rStyle w:val="jlqj4b"/>
          <w:b/>
          <w:lang w:val="en-US"/>
        </w:rPr>
        <w:t>Radiation type</w:t>
      </w:r>
      <w:r>
        <w:rPr>
          <w:rStyle w:val="jlqj4b"/>
          <w:lang w:val="en-US"/>
        </w:rPr>
        <w:t xml:space="preserve"> is a special indicator that characterizes the type of modulation, type of radiation and other transmitted data.</w:t>
      </w:r>
    </w:p>
    <w:p w14:paraId="3B2C13C7" w14:textId="77777777" w:rsidR="002E18C9" w:rsidRDefault="002E18C9" w:rsidP="002E18C9">
      <w:pPr>
        <w:jc w:val="both"/>
        <w:rPr>
          <w:rFonts w:ascii="Arial" w:hAnsi="Arial" w:cs="Arial"/>
          <w:lang w:val="az-Latn-AZ"/>
        </w:rPr>
      </w:pPr>
    </w:p>
    <w:p w14:paraId="24FF9EF9" w14:textId="77777777" w:rsidR="002E18C9" w:rsidRDefault="002E18C9" w:rsidP="002E18C9">
      <w:pPr>
        <w:jc w:val="both"/>
        <w:rPr>
          <w:rFonts w:ascii="Arial" w:hAnsi="Arial" w:cs="Arial"/>
          <w:lang w:val="az-Latn-AZ"/>
        </w:rPr>
      </w:pPr>
      <w:r>
        <w:rPr>
          <w:rStyle w:val="jlqj4b"/>
          <w:b/>
          <w:lang w:val="en-US"/>
        </w:rPr>
        <w:t>3. Explanations on filling out the questionnaire form</w:t>
      </w:r>
    </w:p>
    <w:p w14:paraId="7D827C96" w14:textId="77777777" w:rsidR="002E18C9" w:rsidRDefault="002E18C9" w:rsidP="002E18C9">
      <w:pPr>
        <w:jc w:val="both"/>
        <w:rPr>
          <w:rFonts w:ascii="Arial" w:hAnsi="Arial" w:cs="Arial"/>
          <w:lang w:val="az-Latn-AZ"/>
        </w:rPr>
      </w:pPr>
    </w:p>
    <w:p w14:paraId="11F2874C" w14:textId="77777777" w:rsidR="002E18C9" w:rsidRDefault="002E18C9" w:rsidP="002E18C9">
      <w:pPr>
        <w:tabs>
          <w:tab w:val="left" w:pos="360"/>
        </w:tabs>
        <w:jc w:val="both"/>
        <w:rPr>
          <w:rStyle w:val="jlqj4b"/>
          <w:lang w:val="en-US"/>
        </w:rPr>
      </w:pPr>
      <w:r>
        <w:rPr>
          <w:rStyle w:val="jlqj4b"/>
          <w:lang w:val="en-US"/>
        </w:rPr>
        <w:lastRenderedPageBreak/>
        <w:t xml:space="preserve">Line 1 (“Name of the owner, namely legal entity and physical person”) shall contain the full name of the state-registered legal entity or the full name of the physical person registered as a holder of Tax Identification Number. </w:t>
      </w:r>
    </w:p>
    <w:p w14:paraId="203D2B61" w14:textId="77777777" w:rsidR="002E18C9" w:rsidRDefault="002E18C9" w:rsidP="002E18C9">
      <w:pPr>
        <w:jc w:val="both"/>
        <w:rPr>
          <w:rStyle w:val="jlqj4b"/>
          <w:lang w:val="en-US"/>
        </w:rPr>
      </w:pPr>
      <w:r>
        <w:rPr>
          <w:rStyle w:val="jlqj4b"/>
          <w:lang w:val="en-US"/>
        </w:rPr>
        <w:t xml:space="preserve">Column 2 ("Type, brand") shall indicate the model and brand of the Radio Relay Line. </w:t>
      </w:r>
    </w:p>
    <w:p w14:paraId="65B5E7A0" w14:textId="77777777" w:rsidR="002E18C9" w:rsidRDefault="002E18C9" w:rsidP="002E18C9">
      <w:pPr>
        <w:jc w:val="both"/>
        <w:rPr>
          <w:rStyle w:val="jlqj4b"/>
          <w:lang w:val="en-US"/>
        </w:rPr>
      </w:pPr>
      <w:r>
        <w:rPr>
          <w:rStyle w:val="jlqj4b"/>
          <w:lang w:val="en-US"/>
        </w:rPr>
        <w:t xml:space="preserve">Column 3 (“Installation Point”) shall indicate the address and the administrative territorial unit where the equipment (Site A) is </w:t>
      </w:r>
      <w:proofErr w:type="gramStart"/>
      <w:r>
        <w:rPr>
          <w:rStyle w:val="jlqj4b"/>
          <w:lang w:val="en-US"/>
        </w:rPr>
        <w:t>actually installed</w:t>
      </w:r>
      <w:proofErr w:type="gramEnd"/>
      <w:r>
        <w:rPr>
          <w:rStyle w:val="jlqj4b"/>
          <w:lang w:val="en-US"/>
        </w:rPr>
        <w:t>,</w:t>
      </w:r>
    </w:p>
    <w:p w14:paraId="0E83D898" w14:textId="77777777" w:rsidR="002E18C9" w:rsidRDefault="002E18C9" w:rsidP="002E18C9">
      <w:pPr>
        <w:jc w:val="both"/>
        <w:rPr>
          <w:rStyle w:val="jlqj4b"/>
          <w:lang w:val="en-US"/>
        </w:rPr>
      </w:pPr>
      <w:r>
        <w:rPr>
          <w:rStyle w:val="jlqj4b"/>
          <w:lang w:val="en-US"/>
        </w:rPr>
        <w:t xml:space="preserve">Column 4 (“Installation Point”) shall indicate the address and the administrative territorial unit where the equipment (Site B) is </w:t>
      </w:r>
      <w:proofErr w:type="gramStart"/>
      <w:r>
        <w:rPr>
          <w:rStyle w:val="jlqj4b"/>
          <w:lang w:val="en-US"/>
        </w:rPr>
        <w:t>actually installed</w:t>
      </w:r>
      <w:proofErr w:type="gramEnd"/>
      <w:r>
        <w:rPr>
          <w:rStyle w:val="jlqj4b"/>
          <w:lang w:val="en-US"/>
        </w:rPr>
        <w:t>,</w:t>
      </w:r>
    </w:p>
    <w:p w14:paraId="7318EF2C" w14:textId="77777777" w:rsidR="002E18C9" w:rsidRDefault="002E18C9" w:rsidP="002E18C9">
      <w:pPr>
        <w:jc w:val="both"/>
        <w:rPr>
          <w:rStyle w:val="jlqj4b"/>
          <w:lang w:val="en-US"/>
        </w:rPr>
      </w:pPr>
      <w:r>
        <w:rPr>
          <w:rStyle w:val="jlqj4b"/>
          <w:lang w:val="en-US"/>
        </w:rPr>
        <w:t xml:space="preserve">Columns 5-8 (“Geographical coordinates”) shall indicate the geographical coordinates (E and N) of the location where the equipment (site A and site B, respectively) is </w:t>
      </w:r>
      <w:proofErr w:type="gramStart"/>
      <w:r>
        <w:rPr>
          <w:rStyle w:val="jlqj4b"/>
          <w:lang w:val="en-US"/>
        </w:rPr>
        <w:t>actually installed</w:t>
      </w:r>
      <w:proofErr w:type="gramEnd"/>
      <w:r>
        <w:rPr>
          <w:rStyle w:val="jlqj4b"/>
          <w:lang w:val="en-US"/>
        </w:rPr>
        <w:t>.</w:t>
      </w:r>
    </w:p>
    <w:p w14:paraId="1E9C4E6B" w14:textId="77777777" w:rsidR="002E18C9" w:rsidRDefault="002E18C9" w:rsidP="002E18C9">
      <w:pPr>
        <w:jc w:val="both"/>
        <w:rPr>
          <w:rStyle w:val="jlqj4b"/>
          <w:lang w:val="en-US"/>
        </w:rPr>
      </w:pPr>
      <w:r>
        <w:rPr>
          <w:rStyle w:val="jlqj4b"/>
          <w:lang w:val="en-US"/>
        </w:rPr>
        <w:t xml:space="preserve">Column 9 (“Date of commissioning”) shall indicate the date of commissioning of the radio relay line in the radio communication network. </w:t>
      </w:r>
    </w:p>
    <w:p w14:paraId="6D7913D8" w14:textId="77777777" w:rsidR="002E18C9" w:rsidRDefault="002E18C9" w:rsidP="002E18C9">
      <w:pPr>
        <w:jc w:val="both"/>
        <w:rPr>
          <w:rStyle w:val="jlqj4b"/>
          <w:lang w:val="en-US"/>
        </w:rPr>
      </w:pPr>
      <w:r>
        <w:rPr>
          <w:rStyle w:val="jlqj4b"/>
          <w:lang w:val="en-US"/>
        </w:rPr>
        <w:t xml:space="preserve">Column 10 (Purpose) shall indicate the type of data transmitted (sound, data, broadcast signals). Columns 11-12 (“Frequency (MHs)”) shall indicate the transmission and reception radio frequency (s) to which the radio relay line is tuned. </w:t>
      </w:r>
    </w:p>
    <w:p w14:paraId="58FB2F6B" w14:textId="77777777" w:rsidR="002E18C9" w:rsidRDefault="002E18C9" w:rsidP="002E18C9">
      <w:pPr>
        <w:jc w:val="both"/>
        <w:rPr>
          <w:rStyle w:val="jlqj4b"/>
          <w:lang w:val="en-US"/>
        </w:rPr>
      </w:pPr>
      <w:r>
        <w:rPr>
          <w:rStyle w:val="jlqj4b"/>
          <w:lang w:val="en-US"/>
        </w:rPr>
        <w:t xml:space="preserve">Column 13 ("Width of Frequency Channel (MHs)") shall indicate the width of the frequency band to be used for the allocated frequency channels. </w:t>
      </w:r>
    </w:p>
    <w:p w14:paraId="3756EFB7" w14:textId="77777777" w:rsidR="002E18C9" w:rsidRDefault="002E18C9" w:rsidP="002E18C9">
      <w:pPr>
        <w:jc w:val="both"/>
        <w:rPr>
          <w:rStyle w:val="jlqj4b"/>
          <w:lang w:val="en-US"/>
        </w:rPr>
      </w:pPr>
      <w:r>
        <w:rPr>
          <w:rStyle w:val="jlqj4b"/>
          <w:lang w:val="en-US"/>
        </w:rPr>
        <w:t xml:space="preserve">Line 14 ("Channel capacity") shall indicate the data transmission capacity (kbit/s). </w:t>
      </w:r>
    </w:p>
    <w:p w14:paraId="1D372323" w14:textId="77777777" w:rsidR="002E18C9" w:rsidRDefault="002E18C9" w:rsidP="002E18C9">
      <w:pPr>
        <w:jc w:val="both"/>
        <w:rPr>
          <w:rStyle w:val="jlqj4b"/>
          <w:lang w:val="en-US"/>
        </w:rPr>
      </w:pPr>
      <w:r>
        <w:rPr>
          <w:rStyle w:val="jlqj4b"/>
          <w:lang w:val="en-US"/>
        </w:rPr>
        <w:t xml:space="preserve">Column 15 ("Type of modulation") shall indicate the method of connection of the carrier signal to a high-frequency signal for transmission of the carrier signal (QPSK, QAM, etc.). </w:t>
      </w:r>
    </w:p>
    <w:p w14:paraId="674BBF84" w14:textId="77777777" w:rsidR="002E18C9" w:rsidRDefault="002E18C9" w:rsidP="002E18C9">
      <w:pPr>
        <w:jc w:val="both"/>
        <w:rPr>
          <w:rFonts w:ascii="Arial" w:hAnsi="Arial" w:cs="Arial"/>
          <w:lang w:val="az-Latn-AZ"/>
        </w:rPr>
      </w:pPr>
      <w:r>
        <w:rPr>
          <w:rStyle w:val="jlqj4b"/>
          <w:lang w:val="en-US"/>
        </w:rPr>
        <w:t>Column 16 ("Radiation type") shall indicate the type of transmitted beam (G7D, G7W, G9W, D7W, etc.).</w:t>
      </w:r>
    </w:p>
    <w:p w14:paraId="5FFF27EF" w14:textId="77777777" w:rsidR="002E18C9" w:rsidRDefault="002E18C9" w:rsidP="002E18C9">
      <w:pPr>
        <w:jc w:val="both"/>
        <w:rPr>
          <w:rStyle w:val="jlqj4b"/>
          <w:lang w:val="en-US"/>
        </w:rPr>
      </w:pPr>
      <w:r>
        <w:rPr>
          <w:rStyle w:val="jlqj4b"/>
          <w:lang w:val="en-US"/>
        </w:rPr>
        <w:t xml:space="preserve">Column 17 ("Antenna type, type") shall indicate the type and sort of antenna connected to the radio relay line. </w:t>
      </w:r>
    </w:p>
    <w:p w14:paraId="5AABD4C3" w14:textId="77777777" w:rsidR="002E18C9" w:rsidRDefault="002E18C9" w:rsidP="002E18C9">
      <w:pPr>
        <w:jc w:val="both"/>
        <w:rPr>
          <w:rStyle w:val="jlqj4b"/>
          <w:lang w:val="en-US"/>
        </w:rPr>
      </w:pPr>
      <w:r>
        <w:rPr>
          <w:rStyle w:val="jlqj4b"/>
          <w:lang w:val="en-US"/>
        </w:rPr>
        <w:t xml:space="preserve">Column 18 ("Polarization of Antenna ") shall indicate the transmission of the transmitted signal in the vertical (V) or horizontal (H) plane. </w:t>
      </w:r>
    </w:p>
    <w:p w14:paraId="0D0E2DFC" w14:textId="77777777" w:rsidR="002E18C9" w:rsidRDefault="002E18C9" w:rsidP="002E18C9">
      <w:pPr>
        <w:jc w:val="both"/>
        <w:rPr>
          <w:rStyle w:val="jlqj4b"/>
          <w:lang w:val="en-US"/>
        </w:rPr>
      </w:pPr>
      <w:r>
        <w:rPr>
          <w:rStyle w:val="jlqj4b"/>
          <w:lang w:val="en-US"/>
        </w:rPr>
        <w:t xml:space="preserve">Column 19 ("Height of the antenna above the ground") shall indicate the height of the antennas hanging from the ground and connected to each equipment (site A/site B). </w:t>
      </w:r>
    </w:p>
    <w:p w14:paraId="7406DAA9" w14:textId="77777777" w:rsidR="002E18C9" w:rsidRDefault="002E18C9" w:rsidP="002E18C9">
      <w:pPr>
        <w:jc w:val="both"/>
        <w:rPr>
          <w:rStyle w:val="jlqj4b"/>
          <w:lang w:val="en-US"/>
        </w:rPr>
      </w:pPr>
      <w:r>
        <w:rPr>
          <w:rStyle w:val="jlqj4b"/>
          <w:lang w:val="en-US"/>
        </w:rPr>
        <w:t xml:space="preserve">Column 20 ("Antenna’s maximum radiation azimuth") shall indicate the direction (degree) of the transmitted signal of each equipment (site A / </w:t>
      </w:r>
      <w:proofErr w:type="spellStart"/>
      <w:r>
        <w:rPr>
          <w:rStyle w:val="jlqj4b"/>
          <w:lang w:val="en-US"/>
        </w:rPr>
        <w:t>siteB</w:t>
      </w:r>
      <w:proofErr w:type="spellEnd"/>
      <w:r>
        <w:rPr>
          <w:rStyle w:val="jlqj4b"/>
          <w:lang w:val="en-US"/>
        </w:rPr>
        <w:t xml:space="preserve">). </w:t>
      </w:r>
    </w:p>
    <w:p w14:paraId="45FF757D" w14:textId="77777777" w:rsidR="002E18C9" w:rsidRDefault="002E18C9" w:rsidP="002E18C9">
      <w:pPr>
        <w:jc w:val="both"/>
        <w:rPr>
          <w:rStyle w:val="jlqj4b"/>
          <w:lang w:val="en-US"/>
        </w:rPr>
      </w:pPr>
      <w:r>
        <w:rPr>
          <w:rStyle w:val="jlqj4b"/>
          <w:lang w:val="en-US"/>
        </w:rPr>
        <w:t xml:space="preserve">Column 21 ("Antenna gain") shall indicate the antenna gain (dB) of the transmitted signal. </w:t>
      </w:r>
    </w:p>
    <w:p w14:paraId="744B0C0E" w14:textId="77777777" w:rsidR="002E18C9" w:rsidRDefault="002E18C9" w:rsidP="002E18C9">
      <w:pPr>
        <w:jc w:val="both"/>
        <w:rPr>
          <w:rFonts w:ascii="Arial" w:hAnsi="Arial" w:cs="Arial"/>
          <w:lang w:val="az-Latn-AZ"/>
        </w:rPr>
      </w:pPr>
      <w:r>
        <w:rPr>
          <w:rStyle w:val="jlqj4b"/>
          <w:lang w:val="en-US"/>
        </w:rPr>
        <w:t>Column 22 ("Width of the antenna's direction diagram") shall indicate the width of the antenna diagram depending on the maximum broadcast direction.</w:t>
      </w:r>
    </w:p>
    <w:p w14:paraId="7E1A7882" w14:textId="77777777" w:rsidR="002E18C9" w:rsidRDefault="002E18C9" w:rsidP="002E18C9">
      <w:pPr>
        <w:jc w:val="both"/>
        <w:rPr>
          <w:rFonts w:ascii="Arial" w:hAnsi="Arial" w:cs="Arial"/>
          <w:lang w:val="az-Latn-AZ"/>
        </w:rPr>
      </w:pPr>
    </w:p>
    <w:p w14:paraId="588E0424" w14:textId="77777777" w:rsidR="002E18C9" w:rsidRDefault="002E18C9" w:rsidP="002E18C9">
      <w:pPr>
        <w:jc w:val="both"/>
        <w:rPr>
          <w:rFonts w:ascii="Arial" w:hAnsi="Arial" w:cs="Arial"/>
          <w:lang w:val="az-Latn-AZ"/>
        </w:rPr>
      </w:pPr>
    </w:p>
    <w:p w14:paraId="5B41CF17" w14:textId="77777777" w:rsidR="002E18C9" w:rsidRDefault="002E18C9" w:rsidP="002E18C9">
      <w:pPr>
        <w:jc w:val="both"/>
        <w:rPr>
          <w:rFonts w:ascii="Arial" w:hAnsi="Arial" w:cs="Arial"/>
          <w:lang w:val="az-Latn-AZ"/>
        </w:rPr>
      </w:pPr>
    </w:p>
    <w:p w14:paraId="06B2826C" w14:textId="77777777" w:rsidR="002E18C9" w:rsidRDefault="002E18C9" w:rsidP="002E18C9">
      <w:pPr>
        <w:jc w:val="both"/>
        <w:rPr>
          <w:rFonts w:ascii="Arial" w:hAnsi="Arial" w:cs="Arial"/>
          <w:lang w:val="az-Latn-AZ"/>
        </w:rPr>
      </w:pPr>
    </w:p>
    <w:p w14:paraId="09420D47" w14:textId="77777777" w:rsidR="002E18C9" w:rsidRDefault="002E18C9" w:rsidP="002E18C9">
      <w:pPr>
        <w:jc w:val="both"/>
        <w:rPr>
          <w:rFonts w:ascii="Arial" w:hAnsi="Arial" w:cs="Arial"/>
          <w:lang w:val="az-Latn-AZ"/>
        </w:rPr>
      </w:pPr>
    </w:p>
    <w:p w14:paraId="5A58064A" w14:textId="33FEF41B" w:rsidR="0094447F" w:rsidRPr="002E18C9" w:rsidRDefault="0094447F" w:rsidP="002E18C9">
      <w:pPr>
        <w:rPr>
          <w:lang w:val="az-Latn-AZ"/>
        </w:rPr>
      </w:pPr>
    </w:p>
    <w:sectPr w:rsidR="0094447F" w:rsidRPr="002E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2E18C9"/>
    <w:rsid w:val="0094447F"/>
    <w:rsid w:val="00E72054"/>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1226">
      <w:bodyDiv w:val="1"/>
      <w:marLeft w:val="0"/>
      <w:marRight w:val="0"/>
      <w:marTop w:val="0"/>
      <w:marBottom w:val="0"/>
      <w:divBdr>
        <w:top w:val="none" w:sz="0" w:space="0" w:color="auto"/>
        <w:left w:val="none" w:sz="0" w:space="0" w:color="auto"/>
        <w:bottom w:val="none" w:sz="0" w:space="0" w:color="auto"/>
        <w:right w:val="none" w:sz="0" w:space="0" w:color="auto"/>
      </w:divBdr>
    </w:div>
    <w:div w:id="18258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3</cp:revision>
  <dcterms:created xsi:type="dcterms:W3CDTF">2021-11-26T08:34:00Z</dcterms:created>
  <dcterms:modified xsi:type="dcterms:W3CDTF">2021-11-26T08:58:00Z</dcterms:modified>
</cp:coreProperties>
</file>