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2FEDD" w14:textId="77777777" w:rsidR="00132510" w:rsidRPr="00132510" w:rsidRDefault="00132510" w:rsidP="00EC4C0B">
      <w:pPr>
        <w:spacing w:after="525" w:line="360" w:lineRule="auto"/>
        <w:jc w:val="both"/>
        <w:outlineLvl w:val="1"/>
        <w:rPr>
          <w:rFonts w:ascii="Arial" w:eastAsia="Times New Roman" w:hAnsi="Arial" w:cs="Arial"/>
          <w:b/>
          <w:bCs/>
          <w:color w:val="464855"/>
          <w:sz w:val="28"/>
          <w:szCs w:val="28"/>
          <w:lang w:eastAsia="ru-RU"/>
        </w:rPr>
      </w:pPr>
      <w:r w:rsidRPr="00132510">
        <w:rPr>
          <w:rFonts w:ascii="Arial" w:eastAsia="Times New Roman" w:hAnsi="Arial" w:cs="Arial"/>
          <w:b/>
          <w:bCs/>
          <w:color w:val="464855"/>
          <w:sz w:val="28"/>
          <w:szCs w:val="28"/>
          <w:lang w:eastAsia="ru-RU"/>
        </w:rPr>
        <w:t>Rəqəmsal transformasiya şəraitində telekommunikasiya sektorunun inkişaf istiqamətləri</w:t>
      </w:r>
    </w:p>
    <w:p w14:paraId="22B4142E" w14:textId="77777777" w:rsidR="00132510" w:rsidRPr="00132510" w:rsidRDefault="00132510" w:rsidP="00EC4C0B">
      <w:pPr>
        <w:spacing w:after="100" w:afterAutospacing="1" w:line="360" w:lineRule="auto"/>
        <w:jc w:val="both"/>
        <w:textAlignment w:val="baseline"/>
        <w:rPr>
          <w:rFonts w:ascii="Arial" w:eastAsia="Times New Roman" w:hAnsi="Arial" w:cs="Arial"/>
          <w:color w:val="3A3B46"/>
          <w:sz w:val="28"/>
          <w:szCs w:val="28"/>
          <w:lang w:val="en-US" w:eastAsia="ru-RU"/>
        </w:rPr>
      </w:pPr>
      <w:proofErr w:type="spellStart"/>
      <w:r w:rsidRPr="00132510">
        <w:rPr>
          <w:rFonts w:ascii="Arial" w:eastAsia="Times New Roman" w:hAnsi="Arial" w:cs="Arial"/>
          <w:color w:val="3A3B46"/>
          <w:sz w:val="28"/>
          <w:szCs w:val="28"/>
          <w:lang w:val="en-US" w:eastAsia="ru-RU"/>
        </w:rPr>
        <w:t>Dünya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telekommunikasiya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sahəsində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dinamik</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inkişaf</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gedir</w:t>
      </w:r>
      <w:proofErr w:type="spellEnd"/>
      <w:r w:rsidRPr="00132510">
        <w:rPr>
          <w:rFonts w:ascii="Arial" w:eastAsia="Times New Roman" w:hAnsi="Arial" w:cs="Arial"/>
          <w:color w:val="3A3B46"/>
          <w:sz w:val="28"/>
          <w:szCs w:val="28"/>
          <w:lang w:val="en-US" w:eastAsia="ru-RU"/>
        </w:rPr>
        <w:t xml:space="preserve">. Bu </w:t>
      </w:r>
      <w:proofErr w:type="spellStart"/>
      <w:r w:rsidRPr="00132510">
        <w:rPr>
          <w:rFonts w:ascii="Arial" w:eastAsia="Times New Roman" w:hAnsi="Arial" w:cs="Arial"/>
          <w:color w:val="3A3B46"/>
          <w:sz w:val="28"/>
          <w:szCs w:val="28"/>
          <w:lang w:val="en-US" w:eastAsia="ru-RU"/>
        </w:rPr>
        <w:t>sahənin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oyunçuları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olan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şirkətlər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nizamlayıcı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funksiya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həyata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keçirən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müxtəlif</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dövlət</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qurumları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inkişafın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sərhədlərinin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daha</w:t>
      </w:r>
      <w:proofErr w:type="spellEnd"/>
      <w:r w:rsidRPr="00132510">
        <w:rPr>
          <w:rFonts w:ascii="Arial" w:eastAsia="Times New Roman" w:hAnsi="Arial" w:cs="Arial"/>
          <w:color w:val="3A3B46"/>
          <w:sz w:val="28"/>
          <w:szCs w:val="28"/>
          <w:lang w:val="en-US" w:eastAsia="ru-RU"/>
        </w:rPr>
        <w:t xml:space="preserve"> da </w:t>
      </w:r>
      <w:proofErr w:type="spellStart"/>
      <w:r w:rsidRPr="00132510">
        <w:rPr>
          <w:rFonts w:ascii="Arial" w:eastAsia="Times New Roman" w:hAnsi="Arial" w:cs="Arial"/>
          <w:color w:val="3A3B46"/>
          <w:sz w:val="28"/>
          <w:szCs w:val="28"/>
          <w:lang w:val="en-US" w:eastAsia="ru-RU"/>
        </w:rPr>
        <w:t>genişlənməsi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bazarın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iştirakçıları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ilə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müştərilər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arasında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daha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uzunmüddətli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etibarlı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münasibətlərin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formalaşmasına</w:t>
      </w:r>
      <w:proofErr w:type="spellEnd"/>
      <w:r w:rsidRPr="00132510">
        <w:rPr>
          <w:rFonts w:ascii="Arial" w:eastAsia="Times New Roman" w:hAnsi="Arial" w:cs="Arial"/>
          <w:color w:val="3A3B46"/>
          <w:sz w:val="28"/>
          <w:szCs w:val="28"/>
          <w:lang w:val="en-US" w:eastAsia="ru-RU"/>
        </w:rPr>
        <w:t xml:space="preserve"> can </w:t>
      </w:r>
      <w:proofErr w:type="spellStart"/>
      <w:r w:rsidRPr="00132510">
        <w:rPr>
          <w:rFonts w:ascii="Arial" w:eastAsia="Times New Roman" w:hAnsi="Arial" w:cs="Arial"/>
          <w:color w:val="3A3B46"/>
          <w:sz w:val="28"/>
          <w:szCs w:val="28"/>
          <w:lang w:val="en-US" w:eastAsia="ru-RU"/>
        </w:rPr>
        <w:t>atırlar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Eyni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zamanda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dövlətlər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də</w:t>
      </w:r>
      <w:proofErr w:type="spellEnd"/>
      <w:r w:rsidRPr="00132510">
        <w:rPr>
          <w:rFonts w:ascii="Arial" w:eastAsia="Times New Roman" w:hAnsi="Arial" w:cs="Arial"/>
          <w:color w:val="3A3B46"/>
          <w:sz w:val="28"/>
          <w:szCs w:val="28"/>
          <w:lang w:val="en-US" w:eastAsia="ru-RU"/>
        </w:rPr>
        <w:t xml:space="preserve"> yeni </w:t>
      </w:r>
      <w:proofErr w:type="spellStart"/>
      <w:r w:rsidRPr="00132510">
        <w:rPr>
          <w:rFonts w:ascii="Arial" w:eastAsia="Times New Roman" w:hAnsi="Arial" w:cs="Arial"/>
          <w:color w:val="3A3B46"/>
          <w:sz w:val="28"/>
          <w:szCs w:val="28"/>
          <w:lang w:val="en-US" w:eastAsia="ru-RU"/>
        </w:rPr>
        <w:t>texnologiyanın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tətbiqinə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daha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çox</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diqqət</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ayırırlar</w:t>
      </w:r>
      <w:proofErr w:type="spellEnd"/>
      <w:r w:rsidRPr="00132510">
        <w:rPr>
          <w:rFonts w:ascii="Arial" w:eastAsia="Times New Roman" w:hAnsi="Arial" w:cs="Arial"/>
          <w:color w:val="3A3B46"/>
          <w:sz w:val="28"/>
          <w:szCs w:val="28"/>
          <w:lang w:val="en-US" w:eastAsia="ru-RU"/>
        </w:rPr>
        <w:t>.</w:t>
      </w:r>
    </w:p>
    <w:p w14:paraId="7A5C92EA" w14:textId="40F769D9" w:rsidR="00132510" w:rsidRPr="00132510" w:rsidRDefault="00132510" w:rsidP="00EC4C0B">
      <w:pPr>
        <w:spacing w:after="100" w:afterAutospacing="1" w:line="360" w:lineRule="auto"/>
        <w:jc w:val="both"/>
        <w:textAlignment w:val="baseline"/>
        <w:rPr>
          <w:rFonts w:ascii="Arial" w:eastAsia="Times New Roman" w:hAnsi="Arial" w:cs="Arial"/>
          <w:color w:val="3A3B46"/>
          <w:sz w:val="28"/>
          <w:szCs w:val="28"/>
          <w:lang w:val="en-US" w:eastAsia="ru-RU"/>
        </w:rPr>
      </w:pPr>
      <w:r w:rsidRPr="00132510">
        <w:rPr>
          <w:rFonts w:ascii="Arial" w:eastAsia="Times New Roman" w:hAnsi="Arial" w:cs="Arial"/>
          <w:color w:val="3A3B46"/>
          <w:sz w:val="28"/>
          <w:szCs w:val="28"/>
          <w:lang w:val="en-US" w:eastAsia="ru-RU"/>
        </w:rPr>
        <w:t> </w:t>
      </w:r>
      <w:proofErr w:type="spellStart"/>
      <w:r w:rsidRPr="00132510">
        <w:rPr>
          <w:rFonts w:ascii="Arial" w:eastAsia="Times New Roman" w:hAnsi="Arial" w:cs="Arial"/>
          <w:color w:val="3A3B46"/>
          <w:sz w:val="28"/>
          <w:szCs w:val="28"/>
          <w:lang w:val="en-US" w:eastAsia="ru-RU"/>
        </w:rPr>
        <w:t>Hazırda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qlobal</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olaraq</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telekommunikasiya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sferasının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inkişafında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mobil</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texnologiyanın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bütün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sərhədləri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aşması</w:t>
      </w:r>
      <w:proofErr w:type="spellEnd"/>
      <w:r w:rsidRPr="00132510">
        <w:rPr>
          <w:rFonts w:ascii="Arial" w:eastAsia="Times New Roman" w:hAnsi="Arial" w:cs="Arial"/>
          <w:color w:val="3A3B46"/>
          <w:sz w:val="28"/>
          <w:szCs w:val="28"/>
          <w:lang w:val="en-US" w:eastAsia="ru-RU"/>
        </w:rPr>
        <w:t xml:space="preserve">, LTE </w:t>
      </w:r>
      <w:proofErr w:type="spellStart"/>
      <w:r w:rsidRPr="00132510">
        <w:rPr>
          <w:rFonts w:ascii="Arial" w:eastAsia="Times New Roman" w:hAnsi="Arial" w:cs="Arial"/>
          <w:color w:val="3A3B46"/>
          <w:sz w:val="28"/>
          <w:szCs w:val="28"/>
          <w:lang w:val="en-US" w:eastAsia="ru-RU"/>
        </w:rPr>
        <w:t>texnologiyasının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əhatə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dairəsinin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genişlənməsi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xidmətlərin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virtuallaşması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bulud</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texnologiyaları</w:t>
      </w:r>
      <w:proofErr w:type="spellEnd"/>
      <w:r w:rsidRPr="00132510">
        <w:rPr>
          <w:rFonts w:ascii="Arial" w:eastAsia="Times New Roman" w:hAnsi="Arial" w:cs="Arial"/>
          <w:color w:val="3A3B46"/>
          <w:sz w:val="28"/>
          <w:szCs w:val="28"/>
          <w:lang w:val="en-US" w:eastAsia="ru-RU"/>
        </w:rPr>
        <w:t xml:space="preserve">, Big Data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analitikanın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inkişafı</w:t>
      </w:r>
      <w:proofErr w:type="spellEnd"/>
      <w:r w:rsidRPr="00132510">
        <w:rPr>
          <w:rFonts w:ascii="Arial" w:eastAsia="Times New Roman" w:hAnsi="Arial" w:cs="Arial"/>
          <w:color w:val="3A3B46"/>
          <w:sz w:val="28"/>
          <w:szCs w:val="28"/>
          <w:lang w:val="en-US" w:eastAsia="ru-RU"/>
        </w:rPr>
        <w:t>, IoT (</w:t>
      </w:r>
      <w:proofErr w:type="spellStart"/>
      <w:r w:rsidRPr="00132510">
        <w:rPr>
          <w:rFonts w:ascii="Arial" w:eastAsia="Times New Roman" w:hAnsi="Arial" w:cs="Arial"/>
          <w:color w:val="3A3B46"/>
          <w:sz w:val="28"/>
          <w:szCs w:val="28"/>
          <w:lang w:val="en-US" w:eastAsia="ru-RU"/>
        </w:rPr>
        <w:t>Əşyaların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İnterneti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M2M (</w:t>
      </w:r>
      <w:proofErr w:type="spellStart"/>
      <w:r w:rsidRPr="00132510">
        <w:rPr>
          <w:rFonts w:ascii="Arial" w:eastAsia="Times New Roman" w:hAnsi="Arial" w:cs="Arial"/>
          <w:color w:val="3A3B46"/>
          <w:sz w:val="28"/>
          <w:szCs w:val="28"/>
          <w:lang w:val="en-US" w:eastAsia="ru-RU"/>
        </w:rPr>
        <w:t>Maşınlararası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əlaqə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konsepsiyaları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indiki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şəraitdə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çox</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önəmli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olan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kiber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təhlükəsizliklə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bağlı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məsələlər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önə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çıxır</w:t>
      </w:r>
      <w:proofErr w:type="spellEnd"/>
      <w:r w:rsidRPr="00132510">
        <w:rPr>
          <w:rFonts w:ascii="Arial" w:eastAsia="Times New Roman" w:hAnsi="Arial" w:cs="Arial"/>
          <w:color w:val="3A3B46"/>
          <w:sz w:val="28"/>
          <w:szCs w:val="28"/>
          <w:lang w:val="en-US" w:eastAsia="ru-RU"/>
        </w:rPr>
        <w:t xml:space="preserve">. Telekom </w:t>
      </w:r>
      <w:proofErr w:type="spellStart"/>
      <w:r w:rsidRPr="00132510">
        <w:rPr>
          <w:rFonts w:ascii="Arial" w:eastAsia="Times New Roman" w:hAnsi="Arial" w:cs="Arial"/>
          <w:color w:val="3A3B46"/>
          <w:sz w:val="28"/>
          <w:szCs w:val="28"/>
          <w:lang w:val="en-US" w:eastAsia="ru-RU"/>
        </w:rPr>
        <w:t>sahəsi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ictimai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həyatda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artıq</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bütün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mümkün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sahələrə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nüfuz</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edir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ağıllı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texnologiyalar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insan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həyatının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ayrılmaz</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tərkib</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hissəsinə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çevrilir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Bütün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bu</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yeniliklər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informasiya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kommunikasiya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texnologiyaları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sahəsində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əhəmiyyətli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artıma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gətirib</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çıxardır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Həmçinin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burada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müxtəlif</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biznes</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modelləri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təqdim</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olunur</w:t>
      </w:r>
      <w:proofErr w:type="spellEnd"/>
      <w:r w:rsidRPr="00132510">
        <w:rPr>
          <w:rFonts w:ascii="Arial" w:eastAsia="Times New Roman" w:hAnsi="Arial" w:cs="Arial"/>
          <w:color w:val="3A3B46"/>
          <w:sz w:val="28"/>
          <w:szCs w:val="28"/>
          <w:lang w:val="en-US" w:eastAsia="ru-RU"/>
        </w:rPr>
        <w:t>.</w:t>
      </w:r>
    </w:p>
    <w:p w14:paraId="6D29F9BA" w14:textId="68E8BA0B" w:rsidR="00132510" w:rsidRPr="00132510" w:rsidRDefault="00132510" w:rsidP="00EC4C0B">
      <w:pPr>
        <w:spacing w:after="100" w:afterAutospacing="1" w:line="360" w:lineRule="auto"/>
        <w:jc w:val="both"/>
        <w:textAlignment w:val="baseline"/>
        <w:rPr>
          <w:rFonts w:ascii="Arial" w:eastAsia="Times New Roman" w:hAnsi="Arial" w:cs="Arial"/>
          <w:color w:val="3A3B46"/>
          <w:sz w:val="28"/>
          <w:szCs w:val="28"/>
          <w:lang w:val="en-US" w:eastAsia="ru-RU"/>
        </w:rPr>
      </w:pPr>
      <w:r w:rsidRPr="00132510">
        <w:rPr>
          <w:rFonts w:ascii="Arial" w:eastAsia="Times New Roman" w:hAnsi="Arial" w:cs="Arial"/>
          <w:b/>
          <w:bCs/>
          <w:color w:val="3A3B46"/>
          <w:sz w:val="28"/>
          <w:szCs w:val="28"/>
          <w:lang w:val="en-US" w:eastAsia="ru-RU"/>
        </w:rPr>
        <w:t xml:space="preserve">Yeni </w:t>
      </w:r>
      <w:proofErr w:type="spellStart"/>
      <w:r w:rsidRPr="00132510">
        <w:rPr>
          <w:rFonts w:ascii="Arial" w:eastAsia="Times New Roman" w:hAnsi="Arial" w:cs="Arial"/>
          <w:b/>
          <w:bCs/>
          <w:color w:val="3A3B46"/>
          <w:sz w:val="28"/>
          <w:szCs w:val="28"/>
          <w:lang w:val="en-US" w:eastAsia="ru-RU"/>
        </w:rPr>
        <w:t>inkişaf</w:t>
      </w:r>
      <w:proofErr w:type="spellEnd"/>
      <w:r w:rsidRPr="00132510">
        <w:rPr>
          <w:rFonts w:ascii="Arial" w:eastAsia="Times New Roman" w:hAnsi="Arial" w:cs="Arial"/>
          <w:b/>
          <w:bCs/>
          <w:color w:val="3A3B46"/>
          <w:sz w:val="28"/>
          <w:szCs w:val="28"/>
          <w:lang w:val="en-US" w:eastAsia="ru-RU"/>
        </w:rPr>
        <w:t xml:space="preserve"> </w:t>
      </w:r>
      <w:proofErr w:type="spellStart"/>
      <w:r w:rsidRPr="00132510">
        <w:rPr>
          <w:rFonts w:ascii="Arial" w:eastAsia="Times New Roman" w:hAnsi="Arial" w:cs="Arial"/>
          <w:b/>
          <w:bCs/>
          <w:color w:val="3A3B46"/>
          <w:sz w:val="28"/>
          <w:szCs w:val="28"/>
          <w:lang w:val="en-US" w:eastAsia="ru-RU"/>
        </w:rPr>
        <w:t>trendləri</w:t>
      </w:r>
      <w:proofErr w:type="spellEnd"/>
      <w:r w:rsidRPr="00132510">
        <w:rPr>
          <w:rFonts w:ascii="Arial" w:eastAsia="Times New Roman" w:hAnsi="Arial" w:cs="Arial"/>
          <w:b/>
          <w:bCs/>
          <w:color w:val="3A3B46"/>
          <w:sz w:val="28"/>
          <w:szCs w:val="28"/>
          <w:lang w:val="en-US" w:eastAsia="ru-RU"/>
        </w:rPr>
        <w:t xml:space="preserve"> </w:t>
      </w:r>
      <w:proofErr w:type="spellStart"/>
      <w:r w:rsidRPr="00132510">
        <w:rPr>
          <w:rFonts w:ascii="Arial" w:eastAsia="Times New Roman" w:hAnsi="Arial" w:cs="Arial"/>
          <w:b/>
          <w:bCs/>
          <w:color w:val="3A3B46"/>
          <w:sz w:val="28"/>
          <w:szCs w:val="28"/>
          <w:lang w:val="en-US" w:eastAsia="ru-RU"/>
        </w:rPr>
        <w:t>rəqəmsal</w:t>
      </w:r>
      <w:proofErr w:type="spellEnd"/>
      <w:r w:rsidRPr="00132510">
        <w:rPr>
          <w:rFonts w:ascii="Arial" w:eastAsia="Times New Roman" w:hAnsi="Arial" w:cs="Arial"/>
          <w:b/>
          <w:bCs/>
          <w:color w:val="3A3B46"/>
          <w:sz w:val="28"/>
          <w:szCs w:val="28"/>
          <w:lang w:val="en-US" w:eastAsia="ru-RU"/>
        </w:rPr>
        <w:t xml:space="preserve"> </w:t>
      </w:r>
      <w:proofErr w:type="spellStart"/>
      <w:r w:rsidRPr="00132510">
        <w:rPr>
          <w:rFonts w:ascii="Arial" w:eastAsia="Times New Roman" w:hAnsi="Arial" w:cs="Arial"/>
          <w:b/>
          <w:bCs/>
          <w:color w:val="3A3B46"/>
          <w:sz w:val="28"/>
          <w:szCs w:val="28"/>
          <w:lang w:val="en-US" w:eastAsia="ru-RU"/>
        </w:rPr>
        <w:t>transformasiyaya</w:t>
      </w:r>
      <w:proofErr w:type="spellEnd"/>
      <w:r w:rsidRPr="00132510">
        <w:rPr>
          <w:rFonts w:ascii="Arial" w:eastAsia="Times New Roman" w:hAnsi="Arial" w:cs="Arial"/>
          <w:b/>
          <w:bCs/>
          <w:color w:val="3A3B46"/>
          <w:sz w:val="28"/>
          <w:szCs w:val="28"/>
          <w:lang w:val="en-US" w:eastAsia="ru-RU"/>
        </w:rPr>
        <w:t xml:space="preserve"> </w:t>
      </w:r>
      <w:proofErr w:type="spellStart"/>
      <w:r w:rsidRPr="00132510">
        <w:rPr>
          <w:rFonts w:ascii="Arial" w:eastAsia="Times New Roman" w:hAnsi="Arial" w:cs="Arial"/>
          <w:b/>
          <w:bCs/>
          <w:color w:val="3A3B46"/>
          <w:sz w:val="28"/>
          <w:szCs w:val="28"/>
          <w:lang w:val="en-US" w:eastAsia="ru-RU"/>
        </w:rPr>
        <w:t>gətirib</w:t>
      </w:r>
      <w:proofErr w:type="spellEnd"/>
      <w:r w:rsidRPr="00132510">
        <w:rPr>
          <w:rFonts w:ascii="Arial" w:eastAsia="Times New Roman" w:hAnsi="Arial" w:cs="Arial"/>
          <w:b/>
          <w:bCs/>
          <w:color w:val="3A3B46"/>
          <w:sz w:val="28"/>
          <w:szCs w:val="28"/>
          <w:lang w:val="en-US" w:eastAsia="ru-RU"/>
        </w:rPr>
        <w:t xml:space="preserve"> </w:t>
      </w:r>
      <w:proofErr w:type="spellStart"/>
      <w:r w:rsidRPr="00132510">
        <w:rPr>
          <w:rFonts w:ascii="Arial" w:eastAsia="Times New Roman" w:hAnsi="Arial" w:cs="Arial"/>
          <w:b/>
          <w:bCs/>
          <w:color w:val="3A3B46"/>
          <w:sz w:val="28"/>
          <w:szCs w:val="28"/>
          <w:lang w:val="en-US" w:eastAsia="ru-RU"/>
        </w:rPr>
        <w:t>çıxardır</w:t>
      </w:r>
      <w:proofErr w:type="spellEnd"/>
      <w:r w:rsidRPr="00132510">
        <w:rPr>
          <w:rFonts w:ascii="Arial" w:eastAsia="Times New Roman" w:hAnsi="Arial" w:cs="Arial"/>
          <w:color w:val="3A3B46"/>
          <w:sz w:val="28"/>
          <w:szCs w:val="28"/>
          <w:lang w:val="en-US" w:eastAsia="ru-RU"/>
        </w:rPr>
        <w:t> </w:t>
      </w:r>
    </w:p>
    <w:p w14:paraId="7E5E51D9" w14:textId="77777777" w:rsidR="00132510" w:rsidRPr="00132510" w:rsidRDefault="00132510" w:rsidP="00EC4C0B">
      <w:pPr>
        <w:spacing w:after="100" w:afterAutospacing="1" w:line="360" w:lineRule="auto"/>
        <w:jc w:val="both"/>
        <w:textAlignment w:val="baseline"/>
        <w:rPr>
          <w:rFonts w:ascii="Arial" w:eastAsia="Times New Roman" w:hAnsi="Arial" w:cs="Arial"/>
          <w:color w:val="3A3B46"/>
          <w:sz w:val="28"/>
          <w:szCs w:val="28"/>
          <w:lang w:val="en-US" w:eastAsia="ru-RU"/>
        </w:rPr>
      </w:pPr>
      <w:proofErr w:type="spellStart"/>
      <w:r w:rsidRPr="00132510">
        <w:rPr>
          <w:rFonts w:ascii="Arial" w:eastAsia="Times New Roman" w:hAnsi="Arial" w:cs="Arial"/>
          <w:color w:val="3A3B46"/>
          <w:sz w:val="28"/>
          <w:szCs w:val="28"/>
          <w:lang w:val="en-US" w:eastAsia="ru-RU"/>
        </w:rPr>
        <w:t>Dünya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təcrübəsi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göstərir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indiki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şəraitdə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gedən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dinamik</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inkişaf</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fonunda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telekom</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şirkətlərinin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gəlirləri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əsasən</w:t>
      </w:r>
      <w:proofErr w:type="spellEnd"/>
      <w:r w:rsidRPr="00132510">
        <w:rPr>
          <w:rFonts w:ascii="Arial" w:eastAsia="Times New Roman" w:hAnsi="Arial" w:cs="Arial"/>
          <w:color w:val="3A3B46"/>
          <w:sz w:val="28"/>
          <w:szCs w:val="28"/>
          <w:lang w:val="en-US" w:eastAsia="ru-RU"/>
        </w:rPr>
        <w:t xml:space="preserve"> FBB (Fixed Broadband Business – </w:t>
      </w:r>
      <w:proofErr w:type="spellStart"/>
      <w:r w:rsidRPr="00132510">
        <w:rPr>
          <w:rFonts w:ascii="Arial" w:eastAsia="Times New Roman" w:hAnsi="Arial" w:cs="Arial"/>
          <w:color w:val="3A3B46"/>
          <w:sz w:val="28"/>
          <w:szCs w:val="28"/>
          <w:lang w:val="en-US" w:eastAsia="ru-RU"/>
        </w:rPr>
        <w:t>Sabit</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Genişzolaqlı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Biznes</w:t>
      </w:r>
      <w:proofErr w:type="spellEnd"/>
      <w:r w:rsidRPr="00132510">
        <w:rPr>
          <w:rFonts w:ascii="Arial" w:eastAsia="Times New Roman" w:hAnsi="Arial" w:cs="Arial"/>
          <w:color w:val="3A3B46"/>
          <w:sz w:val="28"/>
          <w:szCs w:val="28"/>
          <w:lang w:val="en-US" w:eastAsia="ru-RU"/>
        </w:rPr>
        <w:t xml:space="preserve">), FMC (Fixed Mobile Convergence – </w:t>
      </w:r>
      <w:proofErr w:type="spellStart"/>
      <w:r w:rsidRPr="00132510">
        <w:rPr>
          <w:rFonts w:ascii="Arial" w:eastAsia="Times New Roman" w:hAnsi="Arial" w:cs="Arial"/>
          <w:color w:val="3A3B46"/>
          <w:sz w:val="28"/>
          <w:szCs w:val="28"/>
          <w:lang w:val="en-US" w:eastAsia="ru-RU"/>
        </w:rPr>
        <w:t>Sabit</w:t>
      </w:r>
      <w:proofErr w:type="spellEnd"/>
      <w:r w:rsidRPr="00132510">
        <w:rPr>
          <w:rFonts w:ascii="Arial" w:eastAsia="Times New Roman" w:hAnsi="Arial" w:cs="Arial"/>
          <w:color w:val="3A3B46"/>
          <w:sz w:val="28"/>
          <w:szCs w:val="28"/>
          <w:lang w:val="en-US" w:eastAsia="ru-RU"/>
        </w:rPr>
        <w:t xml:space="preserve"> Mobil </w:t>
      </w:r>
      <w:proofErr w:type="spellStart"/>
      <w:r w:rsidRPr="00132510">
        <w:rPr>
          <w:rFonts w:ascii="Arial" w:eastAsia="Times New Roman" w:hAnsi="Arial" w:cs="Arial"/>
          <w:color w:val="3A3B46"/>
          <w:sz w:val="28"/>
          <w:szCs w:val="28"/>
          <w:lang w:val="en-US" w:eastAsia="ru-RU"/>
        </w:rPr>
        <w:t>Konvergensiya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Bulud</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texnologiyaları</w:t>
      </w:r>
      <w:proofErr w:type="spellEnd"/>
      <w:r w:rsidRPr="00132510">
        <w:rPr>
          <w:rFonts w:ascii="Arial" w:eastAsia="Times New Roman" w:hAnsi="Arial" w:cs="Arial"/>
          <w:color w:val="3A3B46"/>
          <w:sz w:val="28"/>
          <w:szCs w:val="28"/>
          <w:lang w:val="en-US" w:eastAsia="ru-RU"/>
        </w:rPr>
        <w:t xml:space="preserve">, MFS (Mobile Finance Services – Mobil </w:t>
      </w:r>
      <w:proofErr w:type="spellStart"/>
      <w:r w:rsidRPr="00132510">
        <w:rPr>
          <w:rFonts w:ascii="Arial" w:eastAsia="Times New Roman" w:hAnsi="Arial" w:cs="Arial"/>
          <w:color w:val="3A3B46"/>
          <w:sz w:val="28"/>
          <w:szCs w:val="28"/>
          <w:lang w:val="en-US" w:eastAsia="ru-RU"/>
        </w:rPr>
        <w:t>Maliyyə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Xidmətləri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kimi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innovativ</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layihələrin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müxtəlif</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tətbiqlərin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reallaşmasından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əldə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olunur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Belə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ənənəvi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xidmətlər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sabit</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xətt</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ənənəvi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kabel</w:t>
      </w:r>
      <w:proofErr w:type="spellEnd"/>
      <w:r w:rsidRPr="00132510">
        <w:rPr>
          <w:rFonts w:ascii="Arial" w:eastAsia="Times New Roman" w:hAnsi="Arial" w:cs="Arial"/>
          <w:color w:val="3A3B46"/>
          <w:sz w:val="28"/>
          <w:szCs w:val="28"/>
          <w:lang w:val="en-US" w:eastAsia="ru-RU"/>
        </w:rPr>
        <w:t xml:space="preserve"> TV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mobil</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rabitə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istiqamətində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gəlirlər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artıq</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tədricən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azalır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öz</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yerini</w:t>
      </w:r>
      <w:proofErr w:type="spellEnd"/>
      <w:r w:rsidRPr="00132510">
        <w:rPr>
          <w:rFonts w:ascii="Arial" w:eastAsia="Times New Roman" w:hAnsi="Arial" w:cs="Arial"/>
          <w:color w:val="3A3B46"/>
          <w:sz w:val="28"/>
          <w:szCs w:val="28"/>
          <w:lang w:val="en-US" w:eastAsia="ru-RU"/>
        </w:rPr>
        <w:t xml:space="preserve"> internet </w:t>
      </w:r>
      <w:proofErr w:type="spellStart"/>
      <w:r w:rsidRPr="00132510">
        <w:rPr>
          <w:rFonts w:ascii="Arial" w:eastAsia="Times New Roman" w:hAnsi="Arial" w:cs="Arial"/>
          <w:color w:val="3A3B46"/>
          <w:sz w:val="28"/>
          <w:szCs w:val="28"/>
          <w:lang w:val="en-US" w:eastAsia="ru-RU"/>
        </w:rPr>
        <w:t>texnologiyaları</w:t>
      </w:r>
      <w:proofErr w:type="spellEnd"/>
      <w:r w:rsidRPr="00132510">
        <w:rPr>
          <w:rFonts w:ascii="Arial" w:eastAsia="Times New Roman" w:hAnsi="Arial" w:cs="Arial"/>
          <w:color w:val="3A3B46"/>
          <w:sz w:val="28"/>
          <w:szCs w:val="28"/>
          <w:lang w:val="en-US" w:eastAsia="ru-RU"/>
        </w:rPr>
        <w:t>, IoT (</w:t>
      </w:r>
      <w:proofErr w:type="spellStart"/>
      <w:r w:rsidRPr="00132510">
        <w:rPr>
          <w:rFonts w:ascii="Arial" w:eastAsia="Times New Roman" w:hAnsi="Arial" w:cs="Arial"/>
          <w:color w:val="3A3B46"/>
          <w:sz w:val="28"/>
          <w:szCs w:val="28"/>
          <w:lang w:val="en-US" w:eastAsia="ru-RU"/>
        </w:rPr>
        <w:t>Əşyaların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interneti</w:t>
      </w:r>
      <w:proofErr w:type="spellEnd"/>
      <w:r w:rsidRPr="00132510">
        <w:rPr>
          <w:rFonts w:ascii="Arial" w:eastAsia="Times New Roman" w:hAnsi="Arial" w:cs="Arial"/>
          <w:color w:val="3A3B46"/>
          <w:sz w:val="28"/>
          <w:szCs w:val="28"/>
          <w:lang w:val="en-US" w:eastAsia="ru-RU"/>
        </w:rPr>
        <w:t xml:space="preserve">), OTT (Over the Top – </w:t>
      </w:r>
      <w:proofErr w:type="spellStart"/>
      <w:r w:rsidRPr="00132510">
        <w:rPr>
          <w:rFonts w:ascii="Arial" w:eastAsia="Times New Roman" w:hAnsi="Arial" w:cs="Arial"/>
          <w:color w:val="3A3B46"/>
          <w:sz w:val="28"/>
          <w:szCs w:val="28"/>
          <w:lang w:val="en-US" w:eastAsia="ru-RU"/>
        </w:rPr>
        <w:t>innovativ</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multifunksional</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televiziya</w:t>
      </w:r>
      <w:proofErr w:type="spellEnd"/>
      <w:r w:rsidRPr="00132510">
        <w:rPr>
          <w:rFonts w:ascii="Arial" w:eastAsia="Times New Roman" w:hAnsi="Arial" w:cs="Arial"/>
          <w:color w:val="3A3B46"/>
          <w:sz w:val="28"/>
          <w:szCs w:val="28"/>
          <w:lang w:val="en-US" w:eastAsia="ru-RU"/>
        </w:rPr>
        <w:t xml:space="preserve">), </w:t>
      </w:r>
      <w:r w:rsidRPr="00132510">
        <w:rPr>
          <w:rFonts w:ascii="Arial" w:eastAsia="Times New Roman" w:hAnsi="Arial" w:cs="Arial"/>
          <w:color w:val="3A3B46"/>
          <w:sz w:val="28"/>
          <w:szCs w:val="28"/>
          <w:lang w:val="en-US" w:eastAsia="ru-RU"/>
        </w:rPr>
        <w:lastRenderedPageBreak/>
        <w:t>M2M (</w:t>
      </w:r>
      <w:proofErr w:type="spellStart"/>
      <w:r w:rsidRPr="00132510">
        <w:rPr>
          <w:rFonts w:ascii="Arial" w:eastAsia="Times New Roman" w:hAnsi="Arial" w:cs="Arial"/>
          <w:color w:val="3A3B46"/>
          <w:sz w:val="28"/>
          <w:szCs w:val="28"/>
          <w:lang w:val="en-US" w:eastAsia="ru-RU"/>
        </w:rPr>
        <w:t>Maşınlararası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əlaqə</w:t>
      </w:r>
      <w:proofErr w:type="spellEnd"/>
      <w:r w:rsidRPr="00132510">
        <w:rPr>
          <w:rFonts w:ascii="Arial" w:eastAsia="Times New Roman" w:hAnsi="Arial" w:cs="Arial"/>
          <w:color w:val="3A3B46"/>
          <w:sz w:val="28"/>
          <w:szCs w:val="28"/>
          <w:lang w:val="en-US" w:eastAsia="ru-RU"/>
        </w:rPr>
        <w:t>), FinTech (</w:t>
      </w:r>
      <w:proofErr w:type="spellStart"/>
      <w:r w:rsidRPr="00132510">
        <w:rPr>
          <w:rFonts w:ascii="Arial" w:eastAsia="Times New Roman" w:hAnsi="Arial" w:cs="Arial"/>
          <w:color w:val="3A3B46"/>
          <w:sz w:val="28"/>
          <w:szCs w:val="28"/>
          <w:lang w:val="en-US" w:eastAsia="ru-RU"/>
        </w:rPr>
        <w:t>Maliyyə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texnologiyaları</w:t>
      </w:r>
      <w:proofErr w:type="spellEnd"/>
      <w:r w:rsidRPr="00132510">
        <w:rPr>
          <w:rFonts w:ascii="Arial" w:eastAsia="Times New Roman" w:hAnsi="Arial" w:cs="Arial"/>
          <w:color w:val="3A3B46"/>
          <w:sz w:val="28"/>
          <w:szCs w:val="28"/>
          <w:lang w:val="en-US" w:eastAsia="ru-RU"/>
        </w:rPr>
        <w:t xml:space="preserve">), MFS (Mobil </w:t>
      </w:r>
      <w:proofErr w:type="spellStart"/>
      <w:r w:rsidRPr="00132510">
        <w:rPr>
          <w:rFonts w:ascii="Arial" w:eastAsia="Times New Roman" w:hAnsi="Arial" w:cs="Arial"/>
          <w:color w:val="3A3B46"/>
          <w:sz w:val="28"/>
          <w:szCs w:val="28"/>
          <w:lang w:val="en-US" w:eastAsia="ru-RU"/>
        </w:rPr>
        <w:t>maliyyə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xidmətləri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kimi</w:t>
      </w:r>
      <w:proofErr w:type="spellEnd"/>
      <w:r w:rsidRPr="00132510">
        <w:rPr>
          <w:rFonts w:ascii="Arial" w:eastAsia="Times New Roman" w:hAnsi="Arial" w:cs="Arial"/>
          <w:color w:val="3A3B46"/>
          <w:sz w:val="28"/>
          <w:szCs w:val="28"/>
          <w:lang w:val="en-US" w:eastAsia="ru-RU"/>
        </w:rPr>
        <w:t xml:space="preserve"> yeni </w:t>
      </w:r>
      <w:proofErr w:type="spellStart"/>
      <w:r w:rsidRPr="00132510">
        <w:rPr>
          <w:rFonts w:ascii="Arial" w:eastAsia="Times New Roman" w:hAnsi="Arial" w:cs="Arial"/>
          <w:color w:val="3A3B46"/>
          <w:sz w:val="28"/>
          <w:szCs w:val="28"/>
          <w:lang w:val="en-US" w:eastAsia="ru-RU"/>
        </w:rPr>
        <w:t>xidmətlərə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verir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Belə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bir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şəraitdə</w:t>
      </w:r>
      <w:proofErr w:type="spellEnd"/>
      <w:r w:rsidRPr="00132510">
        <w:rPr>
          <w:rFonts w:ascii="Arial" w:eastAsia="Times New Roman" w:hAnsi="Arial" w:cs="Arial"/>
          <w:color w:val="3A3B46"/>
          <w:sz w:val="28"/>
          <w:szCs w:val="28"/>
          <w:lang w:val="en-US" w:eastAsia="ru-RU"/>
        </w:rPr>
        <w:t xml:space="preserve"> yeni </w:t>
      </w:r>
      <w:proofErr w:type="spellStart"/>
      <w:r w:rsidRPr="00132510">
        <w:rPr>
          <w:rFonts w:ascii="Arial" w:eastAsia="Times New Roman" w:hAnsi="Arial" w:cs="Arial"/>
          <w:color w:val="3A3B46"/>
          <w:sz w:val="28"/>
          <w:szCs w:val="28"/>
          <w:lang w:val="en-US" w:eastAsia="ru-RU"/>
        </w:rPr>
        <w:t>rəqəmsal</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xidmətlər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daha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çox</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inkişaf</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edən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xidmətlərə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çevrilir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bütün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şirkətlər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rəqəmsal</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transformasiya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prosesinə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cəlb</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olunurlar</w:t>
      </w:r>
      <w:proofErr w:type="spellEnd"/>
      <w:r w:rsidRPr="00132510">
        <w:rPr>
          <w:rFonts w:ascii="Arial" w:eastAsia="Times New Roman" w:hAnsi="Arial" w:cs="Arial"/>
          <w:color w:val="3A3B46"/>
          <w:sz w:val="28"/>
          <w:szCs w:val="28"/>
          <w:lang w:val="en-US" w:eastAsia="ru-RU"/>
        </w:rPr>
        <w:t xml:space="preserve">. Yeni </w:t>
      </w:r>
      <w:proofErr w:type="spellStart"/>
      <w:r w:rsidRPr="00132510">
        <w:rPr>
          <w:rFonts w:ascii="Arial" w:eastAsia="Times New Roman" w:hAnsi="Arial" w:cs="Arial"/>
          <w:color w:val="3A3B46"/>
          <w:sz w:val="28"/>
          <w:szCs w:val="28"/>
          <w:lang w:val="en-US" w:eastAsia="ru-RU"/>
        </w:rPr>
        <w:t>şəraitdə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bazarda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inteqrasiya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konsolidasiya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prosesləri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gedir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operatorlar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bazarın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rəqəmsal</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seqmentinə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çıxır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bazarın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kiçik</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oyunçuları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böyük</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oyunçular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tərəfindən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əldə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edilir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öz</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fəaliyyətlərini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diversifikasiya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edən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iri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holdinqlər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yaranır</w:t>
      </w:r>
      <w:proofErr w:type="spellEnd"/>
      <w:r w:rsidRPr="00132510">
        <w:rPr>
          <w:rFonts w:ascii="Arial" w:eastAsia="Times New Roman" w:hAnsi="Arial" w:cs="Arial"/>
          <w:color w:val="3A3B46"/>
          <w:sz w:val="28"/>
          <w:szCs w:val="28"/>
          <w:lang w:val="en-US" w:eastAsia="ru-RU"/>
        </w:rPr>
        <w:t xml:space="preserve">. Telekom </w:t>
      </w:r>
      <w:proofErr w:type="spellStart"/>
      <w:r w:rsidRPr="00132510">
        <w:rPr>
          <w:rFonts w:ascii="Arial" w:eastAsia="Times New Roman" w:hAnsi="Arial" w:cs="Arial"/>
          <w:color w:val="3A3B46"/>
          <w:sz w:val="28"/>
          <w:szCs w:val="28"/>
          <w:lang w:val="en-US" w:eastAsia="ru-RU"/>
        </w:rPr>
        <w:t>bazarının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analitikləri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bu</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tendensiyaların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doğru</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istiqamət</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təbii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bir</w:t>
      </w:r>
      <w:proofErr w:type="spellEnd"/>
      <w:r w:rsidRPr="00132510">
        <w:rPr>
          <w:rFonts w:ascii="Arial" w:eastAsia="Times New Roman" w:hAnsi="Arial" w:cs="Arial"/>
          <w:color w:val="3A3B46"/>
          <w:sz w:val="28"/>
          <w:szCs w:val="28"/>
          <w:lang w:val="en-US" w:eastAsia="ru-RU"/>
        </w:rPr>
        <w:t xml:space="preserve"> proses </w:t>
      </w:r>
      <w:proofErr w:type="spellStart"/>
      <w:r w:rsidRPr="00132510">
        <w:rPr>
          <w:rFonts w:ascii="Arial" w:eastAsia="Times New Roman" w:hAnsi="Arial" w:cs="Arial"/>
          <w:color w:val="3A3B46"/>
          <w:sz w:val="28"/>
          <w:szCs w:val="28"/>
          <w:lang w:val="en-US" w:eastAsia="ru-RU"/>
        </w:rPr>
        <w:t>olduğunu</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qeyd</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edirlər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ümumilikdə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bu</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halın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gələcəkdə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davam</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edəcəyini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dünya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üzrə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müxtəlif</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regionlarda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tətbiq</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olunacağını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vurğulayırlar</w:t>
      </w:r>
      <w:proofErr w:type="spellEnd"/>
      <w:r w:rsidRPr="00132510">
        <w:rPr>
          <w:rFonts w:ascii="Arial" w:eastAsia="Times New Roman" w:hAnsi="Arial" w:cs="Arial"/>
          <w:color w:val="3A3B46"/>
          <w:sz w:val="28"/>
          <w:szCs w:val="28"/>
          <w:lang w:val="en-US" w:eastAsia="ru-RU"/>
        </w:rPr>
        <w:t>. </w:t>
      </w:r>
    </w:p>
    <w:p w14:paraId="037B28AE" w14:textId="11089A5C" w:rsidR="00132510" w:rsidRPr="00132510" w:rsidRDefault="00132510" w:rsidP="00EC4C0B">
      <w:pPr>
        <w:spacing w:after="100" w:afterAutospacing="1" w:line="360" w:lineRule="auto"/>
        <w:jc w:val="both"/>
        <w:textAlignment w:val="baseline"/>
        <w:rPr>
          <w:rFonts w:ascii="Arial" w:eastAsia="Times New Roman" w:hAnsi="Arial" w:cs="Arial"/>
          <w:color w:val="3A3B46"/>
          <w:sz w:val="28"/>
          <w:szCs w:val="28"/>
          <w:lang w:val="en-US" w:eastAsia="ru-RU"/>
        </w:rPr>
      </w:pPr>
      <w:r w:rsidRPr="00132510">
        <w:rPr>
          <w:rFonts w:ascii="Arial" w:eastAsia="Times New Roman" w:hAnsi="Arial" w:cs="Arial"/>
          <w:color w:val="3A3B46"/>
          <w:sz w:val="28"/>
          <w:szCs w:val="28"/>
          <w:lang w:val="en-US" w:eastAsia="ru-RU"/>
        </w:rPr>
        <w:t> </w:t>
      </w:r>
      <w:proofErr w:type="spellStart"/>
      <w:r w:rsidRPr="00132510">
        <w:rPr>
          <w:rFonts w:ascii="Arial" w:eastAsia="Times New Roman" w:hAnsi="Arial" w:cs="Arial"/>
          <w:color w:val="3A3B46"/>
          <w:sz w:val="28"/>
          <w:szCs w:val="28"/>
          <w:lang w:val="en-US" w:eastAsia="ru-RU"/>
        </w:rPr>
        <w:t>Artıq</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telekom</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şirkətlərinin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müştəri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ətrafında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formalaşması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bir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kliklə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bir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sıra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xidmətləri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təqdim</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etməsi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sosial</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çox</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kanallı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kommunikasiya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strategiyası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qurması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kimi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məsələlər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aktuallaşır</w:t>
      </w:r>
      <w:proofErr w:type="spellEnd"/>
      <w:r w:rsidRPr="00132510">
        <w:rPr>
          <w:rFonts w:ascii="Arial" w:eastAsia="Times New Roman" w:hAnsi="Arial" w:cs="Arial"/>
          <w:color w:val="3A3B46"/>
          <w:sz w:val="28"/>
          <w:szCs w:val="28"/>
          <w:lang w:val="en-US" w:eastAsia="ru-RU"/>
        </w:rPr>
        <w:t xml:space="preserve">. Bunun </w:t>
      </w:r>
      <w:proofErr w:type="spellStart"/>
      <w:r w:rsidRPr="00132510">
        <w:rPr>
          <w:rFonts w:ascii="Arial" w:eastAsia="Times New Roman" w:hAnsi="Arial" w:cs="Arial"/>
          <w:color w:val="3A3B46"/>
          <w:sz w:val="28"/>
          <w:szCs w:val="28"/>
          <w:lang w:val="en-US" w:eastAsia="ru-RU"/>
        </w:rPr>
        <w:t>üçün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isə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şirkətlər</w:t>
      </w:r>
      <w:proofErr w:type="spellEnd"/>
      <w:r w:rsidRPr="00132510">
        <w:rPr>
          <w:rFonts w:ascii="Arial" w:eastAsia="Times New Roman" w:hAnsi="Arial" w:cs="Arial"/>
          <w:color w:val="3A3B46"/>
          <w:sz w:val="28"/>
          <w:szCs w:val="28"/>
          <w:lang w:val="en-US" w:eastAsia="ru-RU"/>
        </w:rPr>
        <w:t xml:space="preserve"> ilk </w:t>
      </w:r>
      <w:proofErr w:type="spellStart"/>
      <w:r w:rsidRPr="00132510">
        <w:rPr>
          <w:rFonts w:ascii="Arial" w:eastAsia="Times New Roman" w:hAnsi="Arial" w:cs="Arial"/>
          <w:color w:val="3A3B46"/>
          <w:sz w:val="28"/>
          <w:szCs w:val="28"/>
          <w:lang w:val="en-US" w:eastAsia="ru-RU"/>
        </w:rPr>
        <w:t>öncə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əməliyyat</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proseslərində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dəyişikliklərə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getməlidirlər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Şirkətlər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artıq</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müştərilərin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davamlı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olaraq</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dəyişilən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tələbləri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əsasında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biznesin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adaptasiyası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prosesini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aparmalı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biznes</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modellərini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təkmilləşdirməli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daha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əlçatan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bir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paket</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çərçivəsində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müxtəlif</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xidmətlər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təqdim</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edə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bilən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şirkətlərə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çevrilməli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sözsüz</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infrastruktur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quruculuğu</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yenilənməsinə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xüsusi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önəm</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verməlidirlər</w:t>
      </w:r>
      <w:proofErr w:type="spellEnd"/>
      <w:r w:rsidRPr="00132510">
        <w:rPr>
          <w:rFonts w:ascii="Arial" w:eastAsia="Times New Roman" w:hAnsi="Arial" w:cs="Arial"/>
          <w:color w:val="3A3B46"/>
          <w:sz w:val="28"/>
          <w:szCs w:val="28"/>
          <w:lang w:val="en-US" w:eastAsia="ru-RU"/>
        </w:rPr>
        <w:t>.</w:t>
      </w:r>
    </w:p>
    <w:p w14:paraId="36F8C8D9" w14:textId="43363128" w:rsidR="00132510" w:rsidRPr="00132510" w:rsidRDefault="00132510" w:rsidP="00EC4C0B">
      <w:pPr>
        <w:spacing w:after="100" w:afterAutospacing="1" w:line="360" w:lineRule="auto"/>
        <w:jc w:val="both"/>
        <w:textAlignment w:val="baseline"/>
        <w:rPr>
          <w:rFonts w:ascii="Arial" w:eastAsia="Times New Roman" w:hAnsi="Arial" w:cs="Arial"/>
          <w:color w:val="3A3B46"/>
          <w:sz w:val="28"/>
          <w:szCs w:val="28"/>
          <w:lang w:val="en-US" w:eastAsia="ru-RU"/>
        </w:rPr>
      </w:pPr>
      <w:r w:rsidRPr="00132510">
        <w:rPr>
          <w:rFonts w:ascii="Arial" w:eastAsia="Times New Roman" w:hAnsi="Arial" w:cs="Arial"/>
          <w:color w:val="3A3B46"/>
          <w:sz w:val="28"/>
          <w:szCs w:val="28"/>
          <w:lang w:val="en-US" w:eastAsia="ru-RU"/>
        </w:rPr>
        <w:t> </w:t>
      </w:r>
      <w:proofErr w:type="spellStart"/>
      <w:r w:rsidRPr="00132510">
        <w:rPr>
          <w:rFonts w:ascii="Arial" w:eastAsia="Times New Roman" w:hAnsi="Arial" w:cs="Arial"/>
          <w:color w:val="3A3B46"/>
          <w:sz w:val="28"/>
          <w:szCs w:val="28"/>
          <w:lang w:val="en-US" w:eastAsia="ru-RU"/>
        </w:rPr>
        <w:t>Hazırda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telekommunikasiya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sferası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dünya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üzrə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sürətlə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inkişaf</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edən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sektorlardan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biridir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Statistik</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məlumatlar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göstərir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ki</w:t>
      </w:r>
      <w:proofErr w:type="spellEnd"/>
      <w:r w:rsidRPr="00132510">
        <w:rPr>
          <w:rFonts w:ascii="Arial" w:eastAsia="Times New Roman" w:hAnsi="Arial" w:cs="Arial"/>
          <w:color w:val="3A3B46"/>
          <w:sz w:val="28"/>
          <w:szCs w:val="28"/>
          <w:lang w:val="en-US" w:eastAsia="ru-RU"/>
        </w:rPr>
        <w:t xml:space="preserve">, 2019-cu </w:t>
      </w:r>
      <w:proofErr w:type="spellStart"/>
      <w:r w:rsidRPr="00132510">
        <w:rPr>
          <w:rFonts w:ascii="Arial" w:eastAsia="Times New Roman" w:hAnsi="Arial" w:cs="Arial"/>
          <w:color w:val="3A3B46"/>
          <w:sz w:val="28"/>
          <w:szCs w:val="28"/>
          <w:lang w:val="en-US" w:eastAsia="ru-RU"/>
        </w:rPr>
        <w:t>ildə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telekommunikasiya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xidmətləri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sahəsində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əldə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olunan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ümumi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gəlirin</w:t>
      </w:r>
      <w:proofErr w:type="spellEnd"/>
      <w:r w:rsidRPr="00132510">
        <w:rPr>
          <w:rFonts w:ascii="Arial" w:eastAsia="Times New Roman" w:hAnsi="Arial" w:cs="Arial"/>
          <w:color w:val="3A3B46"/>
          <w:sz w:val="28"/>
          <w:szCs w:val="28"/>
          <w:lang w:val="en-US" w:eastAsia="ru-RU"/>
        </w:rPr>
        <w:t xml:space="preserve"> 1 </w:t>
      </w:r>
      <w:proofErr w:type="spellStart"/>
      <w:r w:rsidRPr="00132510">
        <w:rPr>
          <w:rFonts w:ascii="Arial" w:eastAsia="Times New Roman" w:hAnsi="Arial" w:cs="Arial"/>
          <w:color w:val="3A3B46"/>
          <w:sz w:val="28"/>
          <w:szCs w:val="28"/>
          <w:lang w:val="en-US" w:eastAsia="ru-RU"/>
        </w:rPr>
        <w:t>trilyon</w:t>
      </w:r>
      <w:proofErr w:type="spellEnd"/>
      <w:r w:rsidRPr="00132510">
        <w:rPr>
          <w:rFonts w:ascii="Arial" w:eastAsia="Times New Roman" w:hAnsi="Arial" w:cs="Arial"/>
          <w:color w:val="3A3B46"/>
          <w:sz w:val="28"/>
          <w:szCs w:val="28"/>
          <w:lang w:val="en-US" w:eastAsia="ru-RU"/>
        </w:rPr>
        <w:t xml:space="preserve"> 196 </w:t>
      </w:r>
      <w:proofErr w:type="spellStart"/>
      <w:r w:rsidRPr="00132510">
        <w:rPr>
          <w:rFonts w:ascii="Arial" w:eastAsia="Times New Roman" w:hAnsi="Arial" w:cs="Arial"/>
          <w:color w:val="3A3B46"/>
          <w:sz w:val="28"/>
          <w:szCs w:val="28"/>
          <w:lang w:val="en-US" w:eastAsia="ru-RU"/>
        </w:rPr>
        <w:t>milyard</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avroya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qalxması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proqnozlaşdırılır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Araşdırmalar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göstərir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ki</w:t>
      </w:r>
      <w:proofErr w:type="spellEnd"/>
      <w:r w:rsidRPr="00132510">
        <w:rPr>
          <w:rFonts w:ascii="Arial" w:eastAsia="Times New Roman" w:hAnsi="Arial" w:cs="Arial"/>
          <w:color w:val="3A3B46"/>
          <w:sz w:val="28"/>
          <w:szCs w:val="28"/>
          <w:lang w:val="en-US" w:eastAsia="ru-RU"/>
        </w:rPr>
        <w:t xml:space="preserve">, son </w:t>
      </w:r>
      <w:proofErr w:type="spellStart"/>
      <w:r w:rsidRPr="00132510">
        <w:rPr>
          <w:rFonts w:ascii="Arial" w:eastAsia="Times New Roman" w:hAnsi="Arial" w:cs="Arial"/>
          <w:color w:val="3A3B46"/>
          <w:sz w:val="28"/>
          <w:szCs w:val="28"/>
          <w:lang w:val="en-US" w:eastAsia="ru-RU"/>
        </w:rPr>
        <w:t>illər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ərzində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telekom</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sektorunda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sürətlə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inkişaf</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edən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Asiya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Sakit</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Okean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regionu</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olub</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ki</w:t>
      </w:r>
      <w:proofErr w:type="spellEnd"/>
      <w:r w:rsidRPr="00132510">
        <w:rPr>
          <w:rFonts w:ascii="Arial" w:eastAsia="Times New Roman" w:hAnsi="Arial" w:cs="Arial"/>
          <w:color w:val="3A3B46"/>
          <w:sz w:val="28"/>
          <w:szCs w:val="28"/>
          <w:lang w:val="en-US" w:eastAsia="ru-RU"/>
        </w:rPr>
        <w:t xml:space="preserve">, 2015-ci </w:t>
      </w:r>
      <w:proofErr w:type="spellStart"/>
      <w:r w:rsidRPr="00132510">
        <w:rPr>
          <w:rFonts w:ascii="Arial" w:eastAsia="Times New Roman" w:hAnsi="Arial" w:cs="Arial"/>
          <w:color w:val="3A3B46"/>
          <w:sz w:val="28"/>
          <w:szCs w:val="28"/>
          <w:lang w:val="en-US" w:eastAsia="ru-RU"/>
        </w:rPr>
        <w:t>ildə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bu</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regionda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gəlir</w:t>
      </w:r>
      <w:proofErr w:type="spellEnd"/>
      <w:r w:rsidRPr="00132510">
        <w:rPr>
          <w:rFonts w:ascii="Arial" w:eastAsia="Times New Roman" w:hAnsi="Arial" w:cs="Arial"/>
          <w:color w:val="3A3B46"/>
          <w:sz w:val="28"/>
          <w:szCs w:val="28"/>
          <w:lang w:val="en-US" w:eastAsia="ru-RU"/>
        </w:rPr>
        <w:t xml:space="preserve"> 375 </w:t>
      </w:r>
      <w:proofErr w:type="spellStart"/>
      <w:r w:rsidRPr="00132510">
        <w:rPr>
          <w:rFonts w:ascii="Arial" w:eastAsia="Times New Roman" w:hAnsi="Arial" w:cs="Arial"/>
          <w:color w:val="3A3B46"/>
          <w:sz w:val="28"/>
          <w:szCs w:val="28"/>
          <w:lang w:val="en-US" w:eastAsia="ru-RU"/>
        </w:rPr>
        <w:t>milyard</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avro</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təşkil</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edib</w:t>
      </w:r>
      <w:proofErr w:type="spellEnd"/>
      <w:r w:rsidRPr="00132510">
        <w:rPr>
          <w:rFonts w:ascii="Arial" w:eastAsia="Times New Roman" w:hAnsi="Arial" w:cs="Arial"/>
          <w:color w:val="3A3B46"/>
          <w:sz w:val="28"/>
          <w:szCs w:val="28"/>
          <w:lang w:val="en-US" w:eastAsia="ru-RU"/>
        </w:rPr>
        <w:t xml:space="preserve">. Mobil </w:t>
      </w:r>
      <w:proofErr w:type="spellStart"/>
      <w:r w:rsidRPr="00132510">
        <w:rPr>
          <w:rFonts w:ascii="Arial" w:eastAsia="Times New Roman" w:hAnsi="Arial" w:cs="Arial"/>
          <w:color w:val="3A3B46"/>
          <w:sz w:val="28"/>
          <w:szCs w:val="28"/>
          <w:lang w:val="en-US" w:eastAsia="ru-RU"/>
        </w:rPr>
        <w:t>Operatorların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Assosiasiyası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olan</w:t>
      </w:r>
      <w:proofErr w:type="spellEnd"/>
      <w:r w:rsidRPr="00132510">
        <w:rPr>
          <w:rFonts w:ascii="Arial" w:eastAsia="Times New Roman" w:hAnsi="Arial" w:cs="Arial"/>
          <w:color w:val="3A3B46"/>
          <w:sz w:val="28"/>
          <w:szCs w:val="28"/>
          <w:lang w:val="en-US" w:eastAsia="ru-RU"/>
        </w:rPr>
        <w:t xml:space="preserve"> GSMA </w:t>
      </w:r>
      <w:proofErr w:type="spellStart"/>
      <w:r w:rsidRPr="00132510">
        <w:rPr>
          <w:rFonts w:ascii="Arial" w:eastAsia="Times New Roman" w:hAnsi="Arial" w:cs="Arial"/>
          <w:color w:val="3A3B46"/>
          <w:sz w:val="28"/>
          <w:szCs w:val="28"/>
          <w:lang w:val="en-US" w:eastAsia="ru-RU"/>
        </w:rPr>
        <w:t>təşkilatının</w:t>
      </w:r>
      <w:proofErr w:type="spellEnd"/>
      <w:r w:rsidRPr="00132510">
        <w:rPr>
          <w:rFonts w:ascii="Arial" w:eastAsia="Times New Roman" w:hAnsi="Arial" w:cs="Arial"/>
          <w:color w:val="3A3B46"/>
          <w:sz w:val="28"/>
          <w:szCs w:val="28"/>
          <w:lang w:val="en-US" w:eastAsia="ru-RU"/>
        </w:rPr>
        <w:t xml:space="preserve"> “Mobil </w:t>
      </w:r>
      <w:proofErr w:type="spellStart"/>
      <w:r w:rsidRPr="00132510">
        <w:rPr>
          <w:rFonts w:ascii="Arial" w:eastAsia="Times New Roman" w:hAnsi="Arial" w:cs="Arial"/>
          <w:color w:val="3A3B46"/>
          <w:sz w:val="28"/>
          <w:szCs w:val="28"/>
          <w:lang w:val="en-US" w:eastAsia="ru-RU"/>
        </w:rPr>
        <w:t>İqtisadiyyat</w:t>
      </w:r>
      <w:proofErr w:type="spellEnd"/>
      <w:r w:rsidRPr="00132510">
        <w:rPr>
          <w:rFonts w:ascii="Arial" w:eastAsia="Times New Roman" w:hAnsi="Arial" w:cs="Arial"/>
          <w:color w:val="3A3B46"/>
          <w:sz w:val="28"/>
          <w:szCs w:val="28"/>
          <w:lang w:val="en-US" w:eastAsia="ru-RU"/>
        </w:rPr>
        <w:t xml:space="preserve"> 2017” </w:t>
      </w:r>
      <w:proofErr w:type="spellStart"/>
      <w:r w:rsidRPr="00132510">
        <w:rPr>
          <w:rFonts w:ascii="Arial" w:eastAsia="Times New Roman" w:hAnsi="Arial" w:cs="Arial"/>
          <w:color w:val="3A3B46"/>
          <w:sz w:val="28"/>
          <w:szCs w:val="28"/>
          <w:lang w:val="en-US" w:eastAsia="ru-RU"/>
        </w:rPr>
        <w:t>adlı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hesabatına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əsasən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dünya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üzrə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mobil</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telefon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istifadəçilərinin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sayı</w:t>
      </w:r>
      <w:proofErr w:type="spellEnd"/>
      <w:r w:rsidRPr="00132510">
        <w:rPr>
          <w:rFonts w:ascii="Arial" w:eastAsia="Times New Roman" w:hAnsi="Arial" w:cs="Arial"/>
          <w:color w:val="3A3B46"/>
          <w:sz w:val="28"/>
          <w:szCs w:val="28"/>
          <w:lang w:val="en-US" w:eastAsia="ru-RU"/>
        </w:rPr>
        <w:t xml:space="preserve"> 2017-ci </w:t>
      </w:r>
      <w:proofErr w:type="spellStart"/>
      <w:r w:rsidRPr="00132510">
        <w:rPr>
          <w:rFonts w:ascii="Arial" w:eastAsia="Times New Roman" w:hAnsi="Arial" w:cs="Arial"/>
          <w:color w:val="3A3B46"/>
          <w:sz w:val="28"/>
          <w:szCs w:val="28"/>
          <w:lang w:val="en-US" w:eastAsia="ru-RU"/>
        </w:rPr>
        <w:t>ildə</w:t>
      </w:r>
      <w:proofErr w:type="spellEnd"/>
      <w:r w:rsidRPr="00132510">
        <w:rPr>
          <w:rFonts w:ascii="Arial" w:eastAsia="Times New Roman" w:hAnsi="Arial" w:cs="Arial"/>
          <w:color w:val="3A3B46"/>
          <w:sz w:val="28"/>
          <w:szCs w:val="28"/>
          <w:lang w:val="en-US" w:eastAsia="ru-RU"/>
        </w:rPr>
        <w:t xml:space="preserve"> 5 </w:t>
      </w:r>
      <w:proofErr w:type="spellStart"/>
      <w:r w:rsidRPr="00132510">
        <w:rPr>
          <w:rFonts w:ascii="Arial" w:eastAsia="Times New Roman" w:hAnsi="Arial" w:cs="Arial"/>
          <w:color w:val="3A3B46"/>
          <w:sz w:val="28"/>
          <w:szCs w:val="28"/>
          <w:lang w:val="en-US" w:eastAsia="ru-RU"/>
        </w:rPr>
        <w:t>milyarda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yaxınlaşıb</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bu</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rəqəm</w:t>
      </w:r>
      <w:proofErr w:type="spellEnd"/>
      <w:r w:rsidRPr="00132510">
        <w:rPr>
          <w:rFonts w:ascii="Arial" w:eastAsia="Times New Roman" w:hAnsi="Arial" w:cs="Arial"/>
          <w:color w:val="3A3B46"/>
          <w:sz w:val="28"/>
          <w:szCs w:val="28"/>
          <w:lang w:val="en-US" w:eastAsia="ru-RU"/>
        </w:rPr>
        <w:t xml:space="preserve"> 2020-ci </w:t>
      </w:r>
      <w:proofErr w:type="spellStart"/>
      <w:r w:rsidRPr="00132510">
        <w:rPr>
          <w:rFonts w:ascii="Arial" w:eastAsia="Times New Roman" w:hAnsi="Arial" w:cs="Arial"/>
          <w:color w:val="3A3B46"/>
          <w:sz w:val="28"/>
          <w:szCs w:val="28"/>
          <w:lang w:val="en-US" w:eastAsia="ru-RU"/>
        </w:rPr>
        <w:t>ildə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dünya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əhalisinin</w:t>
      </w:r>
      <w:proofErr w:type="spellEnd"/>
      <w:r w:rsidRPr="00132510">
        <w:rPr>
          <w:rFonts w:ascii="Arial" w:eastAsia="Times New Roman" w:hAnsi="Arial" w:cs="Arial"/>
          <w:color w:val="3A3B46"/>
          <w:sz w:val="28"/>
          <w:szCs w:val="28"/>
          <w:lang w:val="en-US" w:eastAsia="ru-RU"/>
        </w:rPr>
        <w:t xml:space="preserve"> 3/4-nə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ya</w:t>
      </w:r>
      <w:proofErr w:type="spellEnd"/>
      <w:r w:rsidRPr="00132510">
        <w:rPr>
          <w:rFonts w:ascii="Arial" w:eastAsia="Times New Roman" w:hAnsi="Arial" w:cs="Arial"/>
          <w:color w:val="3A3B46"/>
          <w:sz w:val="28"/>
          <w:szCs w:val="28"/>
          <w:lang w:val="en-US" w:eastAsia="ru-RU"/>
        </w:rPr>
        <w:t xml:space="preserve"> 5.7 </w:t>
      </w:r>
      <w:proofErr w:type="spellStart"/>
      <w:r w:rsidRPr="00132510">
        <w:rPr>
          <w:rFonts w:ascii="Arial" w:eastAsia="Times New Roman" w:hAnsi="Arial" w:cs="Arial"/>
          <w:color w:val="3A3B46"/>
          <w:sz w:val="28"/>
          <w:szCs w:val="28"/>
          <w:lang w:val="en-US" w:eastAsia="ru-RU"/>
        </w:rPr>
        <w:t>milyarda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mobil</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genişzolaqlı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qoşulma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isə</w:t>
      </w:r>
      <w:proofErr w:type="spellEnd"/>
      <w:r w:rsidRPr="00132510">
        <w:rPr>
          <w:rFonts w:ascii="Arial" w:eastAsia="Times New Roman" w:hAnsi="Arial" w:cs="Arial"/>
          <w:color w:val="3A3B46"/>
          <w:sz w:val="28"/>
          <w:szCs w:val="28"/>
          <w:lang w:val="en-US" w:eastAsia="ru-RU"/>
        </w:rPr>
        <w:t xml:space="preserve"> 73%-ə </w:t>
      </w:r>
      <w:proofErr w:type="spellStart"/>
      <w:r w:rsidRPr="00132510">
        <w:rPr>
          <w:rFonts w:ascii="Arial" w:eastAsia="Times New Roman" w:hAnsi="Arial" w:cs="Arial"/>
          <w:color w:val="3A3B46"/>
          <w:sz w:val="28"/>
          <w:szCs w:val="28"/>
          <w:lang w:val="en-US" w:eastAsia="ru-RU"/>
        </w:rPr>
        <w:t>çatacaq</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Artım</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əsasən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Asiya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qitəsində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baş</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verəcək</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təkcə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Hindistanda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növbəti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üç</w:t>
      </w:r>
      <w:proofErr w:type="spellEnd"/>
      <w:r w:rsidRPr="00132510">
        <w:rPr>
          <w:rFonts w:ascii="Arial" w:eastAsia="Times New Roman" w:hAnsi="Arial" w:cs="Arial"/>
          <w:color w:val="3A3B46"/>
          <w:sz w:val="28"/>
          <w:szCs w:val="28"/>
          <w:lang w:val="en-US" w:eastAsia="ru-RU"/>
        </w:rPr>
        <w:t xml:space="preserve"> il </w:t>
      </w:r>
      <w:proofErr w:type="spellStart"/>
      <w:r w:rsidRPr="00132510">
        <w:rPr>
          <w:rFonts w:ascii="Arial" w:eastAsia="Times New Roman" w:hAnsi="Arial" w:cs="Arial"/>
          <w:color w:val="3A3B46"/>
          <w:sz w:val="28"/>
          <w:szCs w:val="28"/>
          <w:lang w:val="en-US" w:eastAsia="ru-RU"/>
        </w:rPr>
        <w:t>ərzində</w:t>
      </w:r>
      <w:proofErr w:type="spellEnd"/>
      <w:r w:rsidRPr="00132510">
        <w:rPr>
          <w:rFonts w:ascii="Arial" w:eastAsia="Times New Roman" w:hAnsi="Arial" w:cs="Arial"/>
          <w:color w:val="3A3B46"/>
          <w:sz w:val="28"/>
          <w:szCs w:val="28"/>
          <w:lang w:val="en-US" w:eastAsia="ru-RU"/>
        </w:rPr>
        <w:t xml:space="preserve"> 310 </w:t>
      </w:r>
      <w:proofErr w:type="spellStart"/>
      <w:r w:rsidRPr="00132510">
        <w:rPr>
          <w:rFonts w:ascii="Arial" w:eastAsia="Times New Roman" w:hAnsi="Arial" w:cs="Arial"/>
          <w:color w:val="3A3B46"/>
          <w:sz w:val="28"/>
          <w:szCs w:val="28"/>
          <w:lang w:val="en-US" w:eastAsia="ru-RU"/>
        </w:rPr>
        <w:t>milyon</w:t>
      </w:r>
      <w:proofErr w:type="spellEnd"/>
      <w:r w:rsidRPr="00132510">
        <w:rPr>
          <w:rFonts w:ascii="Arial" w:eastAsia="Times New Roman" w:hAnsi="Arial" w:cs="Arial"/>
          <w:color w:val="3A3B46"/>
          <w:sz w:val="28"/>
          <w:szCs w:val="28"/>
          <w:lang w:val="en-US" w:eastAsia="ru-RU"/>
        </w:rPr>
        <w:t xml:space="preserve"> yeni </w:t>
      </w:r>
      <w:proofErr w:type="spellStart"/>
      <w:r w:rsidRPr="00132510">
        <w:rPr>
          <w:rFonts w:ascii="Arial" w:eastAsia="Times New Roman" w:hAnsi="Arial" w:cs="Arial"/>
          <w:color w:val="3A3B46"/>
          <w:sz w:val="28"/>
          <w:szCs w:val="28"/>
          <w:lang w:val="en-US" w:eastAsia="ru-RU"/>
        </w:rPr>
        <w:lastRenderedPageBreak/>
        <w:t>müştəri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artımı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olacaq</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Eyni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zamanda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hesabata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əsasən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mobil</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ekosistemdə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birbaşa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dolayısı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ilə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çalışan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işçilərin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ümumi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sayı</w:t>
      </w:r>
      <w:proofErr w:type="spellEnd"/>
      <w:r w:rsidRPr="00132510">
        <w:rPr>
          <w:rFonts w:ascii="Arial" w:eastAsia="Times New Roman" w:hAnsi="Arial" w:cs="Arial"/>
          <w:color w:val="3A3B46"/>
          <w:sz w:val="28"/>
          <w:szCs w:val="28"/>
          <w:lang w:val="en-US" w:eastAsia="ru-RU"/>
        </w:rPr>
        <w:t xml:space="preserve"> 30.9 </w:t>
      </w:r>
      <w:proofErr w:type="spellStart"/>
      <w:r w:rsidRPr="00132510">
        <w:rPr>
          <w:rFonts w:ascii="Arial" w:eastAsia="Times New Roman" w:hAnsi="Arial" w:cs="Arial"/>
          <w:color w:val="3A3B46"/>
          <w:sz w:val="28"/>
          <w:szCs w:val="28"/>
          <w:lang w:val="en-US" w:eastAsia="ru-RU"/>
        </w:rPr>
        <w:t>milyon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nəfər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təşkil</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edəcək</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Operatorların</w:t>
      </w:r>
      <w:proofErr w:type="spellEnd"/>
      <w:r w:rsidRPr="00132510">
        <w:rPr>
          <w:rFonts w:ascii="Arial" w:eastAsia="Times New Roman" w:hAnsi="Arial" w:cs="Arial"/>
          <w:color w:val="3A3B46"/>
          <w:sz w:val="28"/>
          <w:szCs w:val="28"/>
          <w:lang w:val="en-US" w:eastAsia="ru-RU"/>
        </w:rPr>
        <w:t xml:space="preserve"> 2020-yə </w:t>
      </w:r>
      <w:proofErr w:type="spellStart"/>
      <w:r w:rsidRPr="00132510">
        <w:rPr>
          <w:rFonts w:ascii="Arial" w:eastAsia="Times New Roman" w:hAnsi="Arial" w:cs="Arial"/>
          <w:color w:val="3A3B46"/>
          <w:sz w:val="28"/>
          <w:szCs w:val="28"/>
          <w:lang w:val="en-US" w:eastAsia="ru-RU"/>
        </w:rPr>
        <w:t>qədər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kapital</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qoyuluşları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isə</w:t>
      </w:r>
      <w:proofErr w:type="spellEnd"/>
      <w:r w:rsidRPr="00132510">
        <w:rPr>
          <w:rFonts w:ascii="Arial" w:eastAsia="Times New Roman" w:hAnsi="Arial" w:cs="Arial"/>
          <w:color w:val="3A3B46"/>
          <w:sz w:val="28"/>
          <w:szCs w:val="28"/>
          <w:lang w:val="en-US" w:eastAsia="ru-RU"/>
        </w:rPr>
        <w:t xml:space="preserve"> 700 </w:t>
      </w:r>
      <w:proofErr w:type="spellStart"/>
      <w:r w:rsidRPr="00132510">
        <w:rPr>
          <w:rFonts w:ascii="Arial" w:eastAsia="Times New Roman" w:hAnsi="Arial" w:cs="Arial"/>
          <w:color w:val="3A3B46"/>
          <w:sz w:val="28"/>
          <w:szCs w:val="28"/>
          <w:lang w:val="en-US" w:eastAsia="ru-RU"/>
        </w:rPr>
        <w:t>milyard</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dollara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çatacaq</w:t>
      </w:r>
      <w:proofErr w:type="spellEnd"/>
      <w:r w:rsidRPr="00132510">
        <w:rPr>
          <w:rFonts w:ascii="Arial" w:eastAsia="Times New Roman" w:hAnsi="Arial" w:cs="Arial"/>
          <w:color w:val="3A3B46"/>
          <w:sz w:val="28"/>
          <w:szCs w:val="28"/>
          <w:lang w:val="en-US" w:eastAsia="ru-RU"/>
        </w:rPr>
        <w:t>.</w:t>
      </w:r>
    </w:p>
    <w:p w14:paraId="413FC0ED" w14:textId="12167233" w:rsidR="00132510" w:rsidRPr="00132510" w:rsidRDefault="00132510" w:rsidP="00EC4C0B">
      <w:pPr>
        <w:spacing w:after="100" w:afterAutospacing="1" w:line="360" w:lineRule="auto"/>
        <w:jc w:val="both"/>
        <w:textAlignment w:val="baseline"/>
        <w:rPr>
          <w:rFonts w:ascii="Arial" w:eastAsia="Times New Roman" w:hAnsi="Arial" w:cs="Arial"/>
          <w:color w:val="3A3B46"/>
          <w:sz w:val="28"/>
          <w:szCs w:val="28"/>
          <w:lang w:val="en-US" w:eastAsia="ru-RU"/>
        </w:rPr>
      </w:pPr>
      <w:r w:rsidRPr="00132510">
        <w:rPr>
          <w:rFonts w:ascii="Arial" w:eastAsia="Times New Roman" w:hAnsi="Arial" w:cs="Arial"/>
          <w:color w:val="3A3B46"/>
          <w:sz w:val="28"/>
          <w:szCs w:val="28"/>
          <w:lang w:val="en-US" w:eastAsia="ru-RU"/>
        </w:rPr>
        <w:t> </w:t>
      </w:r>
      <w:proofErr w:type="spellStart"/>
      <w:r w:rsidRPr="00132510">
        <w:rPr>
          <w:rFonts w:ascii="Arial" w:eastAsia="Times New Roman" w:hAnsi="Arial" w:cs="Arial"/>
          <w:color w:val="3A3B46"/>
          <w:sz w:val="28"/>
          <w:szCs w:val="28"/>
          <w:lang w:val="en-US" w:eastAsia="ru-RU"/>
        </w:rPr>
        <w:t>Baş</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verən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inkişaf</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tendensiyaları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ilə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əlaqədar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olaraq</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tanınmış</w:t>
      </w:r>
      <w:proofErr w:type="spellEnd"/>
      <w:r w:rsidRPr="00132510">
        <w:rPr>
          <w:rFonts w:ascii="Arial" w:eastAsia="Times New Roman" w:hAnsi="Arial" w:cs="Arial"/>
          <w:color w:val="3A3B46"/>
          <w:sz w:val="28"/>
          <w:szCs w:val="28"/>
          <w:lang w:val="en-US" w:eastAsia="ru-RU"/>
        </w:rPr>
        <w:t xml:space="preserve"> “McKinsey &amp; Company” </w:t>
      </w:r>
      <w:proofErr w:type="spellStart"/>
      <w:r w:rsidRPr="00132510">
        <w:rPr>
          <w:rFonts w:ascii="Arial" w:eastAsia="Times New Roman" w:hAnsi="Arial" w:cs="Arial"/>
          <w:color w:val="3A3B46"/>
          <w:sz w:val="28"/>
          <w:szCs w:val="28"/>
          <w:lang w:val="en-US" w:eastAsia="ru-RU"/>
        </w:rPr>
        <w:t>şirkəti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bir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sıra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maraqlı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məlumatlar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verir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Bildirilir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bu</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proseslər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fonunda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şirkət</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rəhbərləri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dəyərin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artırılması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üçün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ciddi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addımlar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atmalı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transformasiya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proseslərindən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keçməlidirlər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Şirkətin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araşdırmalarına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əsasən</w:t>
      </w:r>
      <w:proofErr w:type="spellEnd"/>
      <w:r w:rsidRPr="00132510">
        <w:rPr>
          <w:rFonts w:ascii="Arial" w:eastAsia="Times New Roman" w:hAnsi="Arial" w:cs="Arial"/>
          <w:color w:val="3A3B46"/>
          <w:sz w:val="28"/>
          <w:szCs w:val="28"/>
          <w:lang w:val="en-US" w:eastAsia="ru-RU"/>
        </w:rPr>
        <w:t xml:space="preserve">, yeni </w:t>
      </w:r>
      <w:proofErr w:type="spellStart"/>
      <w:r w:rsidRPr="00132510">
        <w:rPr>
          <w:rFonts w:ascii="Arial" w:eastAsia="Times New Roman" w:hAnsi="Arial" w:cs="Arial"/>
          <w:color w:val="3A3B46"/>
          <w:sz w:val="28"/>
          <w:szCs w:val="28"/>
          <w:lang w:val="en-US" w:eastAsia="ru-RU"/>
        </w:rPr>
        <w:t>texnologiyaların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tətbiqi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rəqəmsallaşma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şirkətlərə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imkan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verər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biznes</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əməliyyatlar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optimallaşsın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bununla</w:t>
      </w:r>
      <w:proofErr w:type="spellEnd"/>
      <w:r w:rsidRPr="00132510">
        <w:rPr>
          <w:rFonts w:ascii="Arial" w:eastAsia="Times New Roman" w:hAnsi="Arial" w:cs="Arial"/>
          <w:color w:val="3A3B46"/>
          <w:sz w:val="28"/>
          <w:szCs w:val="28"/>
          <w:lang w:val="en-US" w:eastAsia="ru-RU"/>
        </w:rPr>
        <w:t xml:space="preserve"> da </w:t>
      </w:r>
      <w:proofErr w:type="spellStart"/>
      <w:r w:rsidRPr="00132510">
        <w:rPr>
          <w:rFonts w:ascii="Arial" w:eastAsia="Times New Roman" w:hAnsi="Arial" w:cs="Arial"/>
          <w:color w:val="3A3B46"/>
          <w:sz w:val="28"/>
          <w:szCs w:val="28"/>
          <w:lang w:val="en-US" w:eastAsia="ru-RU"/>
        </w:rPr>
        <w:t>xərclər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aşağı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salınsın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müştərilər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məmnun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qalsın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satışlar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isə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artsın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Simsiz</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operatorların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bu</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addımlara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getməməsi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hələ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gözləməsi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üçün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az</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səbəb</w:t>
      </w:r>
      <w:proofErr w:type="spellEnd"/>
      <w:r w:rsidRPr="00132510">
        <w:rPr>
          <w:rFonts w:ascii="Arial" w:eastAsia="Times New Roman" w:hAnsi="Arial" w:cs="Arial"/>
          <w:color w:val="3A3B46"/>
          <w:sz w:val="28"/>
          <w:szCs w:val="28"/>
          <w:lang w:val="en-US" w:eastAsia="ru-RU"/>
        </w:rPr>
        <w:t xml:space="preserve"> var, </w:t>
      </w:r>
      <w:proofErr w:type="spellStart"/>
      <w:r w:rsidRPr="00132510">
        <w:rPr>
          <w:rFonts w:ascii="Arial" w:eastAsia="Times New Roman" w:hAnsi="Arial" w:cs="Arial"/>
          <w:color w:val="3A3B46"/>
          <w:sz w:val="28"/>
          <w:szCs w:val="28"/>
          <w:lang w:val="en-US" w:eastAsia="ru-RU"/>
        </w:rPr>
        <w:t>çünki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lazım</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olan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bütün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texnologiya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idarəetmə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metodları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artıq</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əlçatandır</w:t>
      </w:r>
      <w:proofErr w:type="spellEnd"/>
      <w:r w:rsidRPr="00132510">
        <w:rPr>
          <w:rFonts w:ascii="Arial" w:eastAsia="Times New Roman" w:hAnsi="Arial" w:cs="Arial"/>
          <w:color w:val="3A3B46"/>
          <w:sz w:val="28"/>
          <w:szCs w:val="28"/>
          <w:lang w:val="en-US" w:eastAsia="ru-RU"/>
        </w:rPr>
        <w:t xml:space="preserve">.  “Deloitte” </w:t>
      </w:r>
      <w:proofErr w:type="spellStart"/>
      <w:r w:rsidRPr="00132510">
        <w:rPr>
          <w:rFonts w:ascii="Arial" w:eastAsia="Times New Roman" w:hAnsi="Arial" w:cs="Arial"/>
          <w:color w:val="3A3B46"/>
          <w:sz w:val="28"/>
          <w:szCs w:val="28"/>
          <w:lang w:val="en-US" w:eastAsia="ru-RU"/>
        </w:rPr>
        <w:t>şirkəti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texnoloji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inkişafla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bağlı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öz</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proqnozunu</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verir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Şirkət</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Texnologiya</w:t>
      </w:r>
      <w:proofErr w:type="spellEnd"/>
      <w:r w:rsidRPr="00132510">
        <w:rPr>
          <w:rFonts w:ascii="Arial" w:eastAsia="Times New Roman" w:hAnsi="Arial" w:cs="Arial"/>
          <w:color w:val="3A3B46"/>
          <w:sz w:val="28"/>
          <w:szCs w:val="28"/>
          <w:lang w:val="en-US" w:eastAsia="ru-RU"/>
        </w:rPr>
        <w:t xml:space="preserve">, Media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Telekommunikasiya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proqnozları</w:t>
      </w:r>
      <w:proofErr w:type="spellEnd"/>
      <w:r w:rsidRPr="00132510">
        <w:rPr>
          <w:rFonts w:ascii="Arial" w:eastAsia="Times New Roman" w:hAnsi="Arial" w:cs="Arial"/>
          <w:color w:val="3A3B46"/>
          <w:sz w:val="28"/>
          <w:szCs w:val="28"/>
          <w:lang w:val="en-US" w:eastAsia="ru-RU"/>
        </w:rPr>
        <w:t xml:space="preserve"> 2018” </w:t>
      </w:r>
      <w:proofErr w:type="spellStart"/>
      <w:r w:rsidRPr="00132510">
        <w:rPr>
          <w:rFonts w:ascii="Arial" w:eastAsia="Times New Roman" w:hAnsi="Arial" w:cs="Arial"/>
          <w:color w:val="3A3B46"/>
          <w:sz w:val="28"/>
          <w:szCs w:val="28"/>
          <w:lang w:val="en-US" w:eastAsia="ru-RU"/>
        </w:rPr>
        <w:t>adlı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hesabatında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qeyd</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edir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ki</w:t>
      </w:r>
      <w:proofErr w:type="spellEnd"/>
      <w:r w:rsidRPr="00132510">
        <w:rPr>
          <w:rFonts w:ascii="Arial" w:eastAsia="Times New Roman" w:hAnsi="Arial" w:cs="Arial"/>
          <w:color w:val="3A3B46"/>
          <w:sz w:val="28"/>
          <w:szCs w:val="28"/>
          <w:lang w:val="en-US" w:eastAsia="ru-RU"/>
        </w:rPr>
        <w:t xml:space="preserve">, 2018-ci </w:t>
      </w:r>
      <w:proofErr w:type="spellStart"/>
      <w:r w:rsidRPr="00132510">
        <w:rPr>
          <w:rFonts w:ascii="Arial" w:eastAsia="Times New Roman" w:hAnsi="Arial" w:cs="Arial"/>
          <w:color w:val="3A3B46"/>
          <w:sz w:val="28"/>
          <w:szCs w:val="28"/>
          <w:lang w:val="en-US" w:eastAsia="ru-RU"/>
        </w:rPr>
        <w:t>ildə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onlayn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dünyada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canlı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yayımlar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tədbirlər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mühüm</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gəlir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gətirəcək</w:t>
      </w:r>
      <w:proofErr w:type="spellEnd"/>
      <w:r w:rsidRPr="00132510">
        <w:rPr>
          <w:rFonts w:ascii="Arial" w:eastAsia="Times New Roman" w:hAnsi="Arial" w:cs="Arial"/>
          <w:color w:val="3A3B46"/>
          <w:sz w:val="28"/>
          <w:szCs w:val="28"/>
          <w:lang w:val="en-US" w:eastAsia="ru-RU"/>
        </w:rPr>
        <w:t>. </w:t>
      </w:r>
    </w:p>
    <w:p w14:paraId="36A8EE74" w14:textId="0227B98A" w:rsidR="00132510" w:rsidRPr="00132510" w:rsidRDefault="00132510" w:rsidP="00EC4C0B">
      <w:pPr>
        <w:spacing w:after="100" w:afterAutospacing="1" w:line="360" w:lineRule="auto"/>
        <w:jc w:val="both"/>
        <w:textAlignment w:val="baseline"/>
        <w:rPr>
          <w:rFonts w:ascii="Arial" w:eastAsia="Times New Roman" w:hAnsi="Arial" w:cs="Arial"/>
          <w:color w:val="3A3B46"/>
          <w:sz w:val="28"/>
          <w:szCs w:val="28"/>
          <w:lang w:val="en-US" w:eastAsia="ru-RU"/>
        </w:rPr>
      </w:pPr>
      <w:r w:rsidRPr="00132510">
        <w:rPr>
          <w:rFonts w:ascii="Arial" w:eastAsia="Times New Roman" w:hAnsi="Arial" w:cs="Arial"/>
          <w:color w:val="3A3B46"/>
          <w:sz w:val="28"/>
          <w:szCs w:val="28"/>
          <w:lang w:val="en-US" w:eastAsia="ru-RU"/>
        </w:rPr>
        <w:t> </w:t>
      </w:r>
      <w:proofErr w:type="spellStart"/>
      <w:r w:rsidRPr="00132510">
        <w:rPr>
          <w:rFonts w:ascii="Arial" w:eastAsia="Times New Roman" w:hAnsi="Arial" w:cs="Arial"/>
          <w:b/>
          <w:bCs/>
          <w:color w:val="3A3B46"/>
          <w:sz w:val="28"/>
          <w:szCs w:val="28"/>
          <w:lang w:val="en-US" w:eastAsia="ru-RU"/>
        </w:rPr>
        <w:t>Yerli</w:t>
      </w:r>
      <w:proofErr w:type="spellEnd"/>
      <w:r w:rsidRPr="00132510">
        <w:rPr>
          <w:rFonts w:ascii="Arial" w:eastAsia="Times New Roman" w:hAnsi="Arial" w:cs="Arial"/>
          <w:b/>
          <w:bCs/>
          <w:color w:val="3A3B46"/>
          <w:sz w:val="28"/>
          <w:szCs w:val="28"/>
          <w:lang w:val="en-US" w:eastAsia="ru-RU"/>
        </w:rPr>
        <w:t xml:space="preserve"> </w:t>
      </w:r>
      <w:proofErr w:type="spellStart"/>
      <w:r w:rsidRPr="00132510">
        <w:rPr>
          <w:rFonts w:ascii="Arial" w:eastAsia="Times New Roman" w:hAnsi="Arial" w:cs="Arial"/>
          <w:b/>
          <w:bCs/>
          <w:color w:val="3A3B46"/>
          <w:sz w:val="28"/>
          <w:szCs w:val="28"/>
          <w:lang w:val="en-US" w:eastAsia="ru-RU"/>
        </w:rPr>
        <w:t>şirkətlər</w:t>
      </w:r>
      <w:proofErr w:type="spellEnd"/>
      <w:r w:rsidRPr="00132510">
        <w:rPr>
          <w:rFonts w:ascii="Arial" w:eastAsia="Times New Roman" w:hAnsi="Arial" w:cs="Arial"/>
          <w:b/>
          <w:bCs/>
          <w:color w:val="3A3B46"/>
          <w:sz w:val="28"/>
          <w:szCs w:val="28"/>
          <w:lang w:val="en-US" w:eastAsia="ru-RU"/>
        </w:rPr>
        <w:t xml:space="preserve"> </w:t>
      </w:r>
      <w:proofErr w:type="spellStart"/>
      <w:r w:rsidRPr="00132510">
        <w:rPr>
          <w:rFonts w:ascii="Arial" w:eastAsia="Times New Roman" w:hAnsi="Arial" w:cs="Arial"/>
          <w:b/>
          <w:bCs/>
          <w:color w:val="3A3B46"/>
          <w:sz w:val="28"/>
          <w:szCs w:val="28"/>
          <w:lang w:val="en-US" w:eastAsia="ru-RU"/>
        </w:rPr>
        <w:t>qlobal</w:t>
      </w:r>
      <w:proofErr w:type="spellEnd"/>
      <w:r w:rsidRPr="00132510">
        <w:rPr>
          <w:rFonts w:ascii="Arial" w:eastAsia="Times New Roman" w:hAnsi="Arial" w:cs="Arial"/>
          <w:b/>
          <w:bCs/>
          <w:color w:val="3A3B46"/>
          <w:sz w:val="28"/>
          <w:szCs w:val="28"/>
          <w:lang w:val="en-US" w:eastAsia="ru-RU"/>
        </w:rPr>
        <w:t xml:space="preserve"> </w:t>
      </w:r>
      <w:proofErr w:type="spellStart"/>
      <w:r w:rsidRPr="00132510">
        <w:rPr>
          <w:rFonts w:ascii="Arial" w:eastAsia="Times New Roman" w:hAnsi="Arial" w:cs="Arial"/>
          <w:b/>
          <w:bCs/>
          <w:color w:val="3A3B46"/>
          <w:sz w:val="28"/>
          <w:szCs w:val="28"/>
          <w:lang w:val="en-US" w:eastAsia="ru-RU"/>
        </w:rPr>
        <w:t>inkişafdan</w:t>
      </w:r>
      <w:proofErr w:type="spellEnd"/>
      <w:r w:rsidRPr="00132510">
        <w:rPr>
          <w:rFonts w:ascii="Arial" w:eastAsia="Times New Roman" w:hAnsi="Arial" w:cs="Arial"/>
          <w:b/>
          <w:bCs/>
          <w:color w:val="3A3B46"/>
          <w:sz w:val="28"/>
          <w:szCs w:val="28"/>
          <w:lang w:val="en-US" w:eastAsia="ru-RU"/>
        </w:rPr>
        <w:t xml:space="preserve"> </w:t>
      </w:r>
      <w:proofErr w:type="spellStart"/>
      <w:r w:rsidRPr="00132510">
        <w:rPr>
          <w:rFonts w:ascii="Arial" w:eastAsia="Times New Roman" w:hAnsi="Arial" w:cs="Arial"/>
          <w:b/>
          <w:bCs/>
          <w:color w:val="3A3B46"/>
          <w:sz w:val="28"/>
          <w:szCs w:val="28"/>
          <w:lang w:val="en-US" w:eastAsia="ru-RU"/>
        </w:rPr>
        <w:t>kənarda</w:t>
      </w:r>
      <w:proofErr w:type="spellEnd"/>
      <w:r w:rsidRPr="00132510">
        <w:rPr>
          <w:rFonts w:ascii="Arial" w:eastAsia="Times New Roman" w:hAnsi="Arial" w:cs="Arial"/>
          <w:b/>
          <w:bCs/>
          <w:color w:val="3A3B46"/>
          <w:sz w:val="28"/>
          <w:szCs w:val="28"/>
          <w:lang w:val="en-US" w:eastAsia="ru-RU"/>
        </w:rPr>
        <w:t xml:space="preserve"> </w:t>
      </w:r>
      <w:proofErr w:type="spellStart"/>
      <w:r w:rsidRPr="00132510">
        <w:rPr>
          <w:rFonts w:ascii="Arial" w:eastAsia="Times New Roman" w:hAnsi="Arial" w:cs="Arial"/>
          <w:b/>
          <w:bCs/>
          <w:color w:val="3A3B46"/>
          <w:sz w:val="28"/>
          <w:szCs w:val="28"/>
          <w:lang w:val="en-US" w:eastAsia="ru-RU"/>
        </w:rPr>
        <w:t>qalmamalıdırlar</w:t>
      </w:r>
      <w:proofErr w:type="spellEnd"/>
    </w:p>
    <w:p w14:paraId="22FBA1E1" w14:textId="4905A0A6" w:rsidR="00132510" w:rsidRPr="00EC4C0B" w:rsidRDefault="00132510" w:rsidP="00EC4C0B">
      <w:pPr>
        <w:spacing w:after="100" w:afterAutospacing="1" w:line="360" w:lineRule="auto"/>
        <w:jc w:val="both"/>
        <w:textAlignment w:val="baseline"/>
        <w:rPr>
          <w:rFonts w:ascii="Arial" w:eastAsia="Times New Roman" w:hAnsi="Arial" w:cs="Arial"/>
          <w:color w:val="3A3B46"/>
          <w:sz w:val="28"/>
          <w:szCs w:val="28"/>
          <w:lang w:val="en-US" w:eastAsia="ru-RU"/>
        </w:rPr>
      </w:pPr>
      <w:r w:rsidRPr="00132510">
        <w:rPr>
          <w:rFonts w:ascii="Arial" w:eastAsia="Times New Roman" w:hAnsi="Arial" w:cs="Arial"/>
          <w:color w:val="3A3B46"/>
          <w:sz w:val="28"/>
          <w:szCs w:val="28"/>
          <w:lang w:val="en-US" w:eastAsia="ru-RU"/>
        </w:rPr>
        <w:t> </w:t>
      </w:r>
      <w:proofErr w:type="spellStart"/>
      <w:r w:rsidRPr="00132510">
        <w:rPr>
          <w:rFonts w:ascii="Arial" w:eastAsia="Times New Roman" w:hAnsi="Arial" w:cs="Arial"/>
          <w:color w:val="3A3B46"/>
          <w:sz w:val="28"/>
          <w:szCs w:val="28"/>
          <w:lang w:val="en-US" w:eastAsia="ru-RU"/>
        </w:rPr>
        <w:t>Dünya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telekommunikasiya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sahəsində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gedən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dinamik</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inkişafın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Azərbaycana</w:t>
      </w:r>
      <w:proofErr w:type="spellEnd"/>
      <w:r w:rsidRPr="00132510">
        <w:rPr>
          <w:rFonts w:ascii="Arial" w:eastAsia="Times New Roman" w:hAnsi="Arial" w:cs="Arial"/>
          <w:color w:val="3A3B46"/>
          <w:sz w:val="28"/>
          <w:szCs w:val="28"/>
          <w:lang w:val="en-US" w:eastAsia="ru-RU"/>
        </w:rPr>
        <w:t xml:space="preserve"> da </w:t>
      </w:r>
      <w:proofErr w:type="spellStart"/>
      <w:r w:rsidRPr="00132510">
        <w:rPr>
          <w:rFonts w:ascii="Arial" w:eastAsia="Times New Roman" w:hAnsi="Arial" w:cs="Arial"/>
          <w:color w:val="3A3B46"/>
          <w:sz w:val="28"/>
          <w:szCs w:val="28"/>
          <w:lang w:val="en-US" w:eastAsia="ru-RU"/>
        </w:rPr>
        <w:t>təsiri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qaçılmazdır</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Azərbaycanın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telekom</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sektorunun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qabaqcıl</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oyunçuları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olan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şirkətlər</w:t>
      </w:r>
      <w:proofErr w:type="spellEnd"/>
      <w:r w:rsidRPr="00132510">
        <w:rPr>
          <w:rFonts w:ascii="Arial" w:eastAsia="Times New Roman" w:hAnsi="Arial" w:cs="Arial"/>
          <w:color w:val="3A3B46"/>
          <w:sz w:val="28"/>
          <w:szCs w:val="28"/>
          <w:lang w:val="en-US" w:eastAsia="ru-RU"/>
        </w:rPr>
        <w:t xml:space="preserve"> – </w:t>
      </w:r>
      <w:proofErr w:type="spellStart"/>
      <w:r w:rsidRPr="00132510">
        <w:rPr>
          <w:rFonts w:ascii="Arial" w:eastAsia="Times New Roman" w:hAnsi="Arial" w:cs="Arial"/>
          <w:color w:val="3A3B46"/>
          <w:sz w:val="28"/>
          <w:szCs w:val="28"/>
          <w:lang w:val="en-US" w:eastAsia="ru-RU"/>
        </w:rPr>
        <w:t>mobil</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operatorlar</w:t>
      </w:r>
      <w:proofErr w:type="spellEnd"/>
      <w:r w:rsidRPr="00132510">
        <w:rPr>
          <w:rFonts w:ascii="Arial" w:eastAsia="Times New Roman" w:hAnsi="Arial" w:cs="Arial"/>
          <w:color w:val="3A3B46"/>
          <w:sz w:val="28"/>
          <w:szCs w:val="28"/>
          <w:lang w:val="en-US" w:eastAsia="ru-RU"/>
        </w:rPr>
        <w:t xml:space="preserve">, magistral (backbone) </w:t>
      </w:r>
      <w:proofErr w:type="spellStart"/>
      <w:r w:rsidRPr="00132510">
        <w:rPr>
          <w:rFonts w:ascii="Arial" w:eastAsia="Times New Roman" w:hAnsi="Arial" w:cs="Arial"/>
          <w:color w:val="3A3B46"/>
          <w:sz w:val="28"/>
          <w:szCs w:val="28"/>
          <w:lang w:val="en-US" w:eastAsia="ru-RU"/>
        </w:rPr>
        <w:t>provayderlər</w:t>
      </w:r>
      <w:proofErr w:type="spellEnd"/>
      <w:r w:rsidRPr="00132510">
        <w:rPr>
          <w:rFonts w:ascii="Arial" w:eastAsia="Times New Roman" w:hAnsi="Arial" w:cs="Arial"/>
          <w:color w:val="3A3B46"/>
          <w:sz w:val="28"/>
          <w:szCs w:val="28"/>
          <w:lang w:val="en-US" w:eastAsia="ru-RU"/>
        </w:rPr>
        <w:t xml:space="preserve">, internet </w:t>
      </w:r>
      <w:proofErr w:type="spellStart"/>
      <w:r w:rsidRPr="00132510">
        <w:rPr>
          <w:rFonts w:ascii="Arial" w:eastAsia="Times New Roman" w:hAnsi="Arial" w:cs="Arial"/>
          <w:color w:val="3A3B46"/>
          <w:sz w:val="28"/>
          <w:szCs w:val="28"/>
          <w:lang w:val="en-US" w:eastAsia="ru-RU"/>
        </w:rPr>
        <w:t>xidmət</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təminatçıları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ənənəvi</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yeni </w:t>
      </w:r>
      <w:proofErr w:type="spellStart"/>
      <w:r w:rsidRPr="00132510">
        <w:rPr>
          <w:rFonts w:ascii="Arial" w:eastAsia="Times New Roman" w:hAnsi="Arial" w:cs="Arial"/>
          <w:color w:val="3A3B46"/>
          <w:sz w:val="28"/>
          <w:szCs w:val="28"/>
          <w:lang w:val="en-US" w:eastAsia="ru-RU"/>
        </w:rPr>
        <w:t>nəsil</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kabel</w:t>
      </w:r>
      <w:proofErr w:type="spellEnd"/>
      <w:r w:rsidRPr="00132510">
        <w:rPr>
          <w:rFonts w:ascii="Arial" w:eastAsia="Times New Roman" w:hAnsi="Arial" w:cs="Arial"/>
          <w:color w:val="3A3B46"/>
          <w:sz w:val="28"/>
          <w:szCs w:val="28"/>
          <w:lang w:val="en-US" w:eastAsia="ru-RU"/>
        </w:rPr>
        <w:t xml:space="preserve"> operator </w:t>
      </w:r>
      <w:proofErr w:type="spellStart"/>
      <w:r w:rsidRPr="00132510">
        <w:rPr>
          <w:rFonts w:ascii="Arial" w:eastAsia="Times New Roman" w:hAnsi="Arial" w:cs="Arial"/>
          <w:color w:val="3A3B46"/>
          <w:sz w:val="28"/>
          <w:szCs w:val="28"/>
          <w:lang w:val="en-US" w:eastAsia="ru-RU"/>
        </w:rPr>
        <w:t>televiziyaları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s. </w:t>
      </w:r>
      <w:proofErr w:type="spellStart"/>
      <w:r w:rsidRPr="00132510">
        <w:rPr>
          <w:rFonts w:ascii="Arial" w:eastAsia="Times New Roman" w:hAnsi="Arial" w:cs="Arial"/>
          <w:color w:val="3A3B46"/>
          <w:sz w:val="28"/>
          <w:szCs w:val="28"/>
          <w:lang w:val="en-US" w:eastAsia="ru-RU"/>
        </w:rPr>
        <w:t>bu</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proseslərdən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kənarda</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qalmamalı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və</w:t>
      </w:r>
      <w:proofErr w:type="spellEnd"/>
      <w:r w:rsidRPr="00132510">
        <w:rPr>
          <w:rFonts w:ascii="Arial" w:eastAsia="Times New Roman" w:hAnsi="Arial" w:cs="Arial"/>
          <w:color w:val="3A3B46"/>
          <w:sz w:val="28"/>
          <w:szCs w:val="28"/>
          <w:lang w:val="en-US" w:eastAsia="ru-RU"/>
        </w:rPr>
        <w:t xml:space="preserve"> yeni </w:t>
      </w:r>
      <w:proofErr w:type="spellStart"/>
      <w:r w:rsidRPr="00132510">
        <w:rPr>
          <w:rFonts w:ascii="Arial" w:eastAsia="Times New Roman" w:hAnsi="Arial" w:cs="Arial"/>
          <w:color w:val="3A3B46"/>
          <w:sz w:val="28"/>
          <w:szCs w:val="28"/>
          <w:lang w:val="en-US" w:eastAsia="ru-RU"/>
        </w:rPr>
        <w:t>dövrün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tələblərinə</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uyğun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olan</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inkişaf</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strategiyası</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tətbiq</w:t>
      </w:r>
      <w:proofErr w:type="spellEnd"/>
      <w:r w:rsidRPr="00132510">
        <w:rPr>
          <w:rFonts w:ascii="Arial" w:eastAsia="Times New Roman" w:hAnsi="Arial" w:cs="Arial"/>
          <w:color w:val="3A3B46"/>
          <w:sz w:val="28"/>
          <w:szCs w:val="28"/>
          <w:lang w:val="en-US" w:eastAsia="ru-RU"/>
        </w:rPr>
        <w:t xml:space="preserve"> </w:t>
      </w:r>
      <w:proofErr w:type="spellStart"/>
      <w:r w:rsidRPr="00132510">
        <w:rPr>
          <w:rFonts w:ascii="Arial" w:eastAsia="Times New Roman" w:hAnsi="Arial" w:cs="Arial"/>
          <w:color w:val="3A3B46"/>
          <w:sz w:val="28"/>
          <w:szCs w:val="28"/>
          <w:lang w:val="en-US" w:eastAsia="ru-RU"/>
        </w:rPr>
        <w:t>etməlidirlər</w:t>
      </w:r>
      <w:proofErr w:type="spellEnd"/>
      <w:r w:rsidRPr="00132510">
        <w:rPr>
          <w:rFonts w:ascii="Arial" w:eastAsia="Times New Roman" w:hAnsi="Arial" w:cs="Arial"/>
          <w:color w:val="3A3B46"/>
          <w:sz w:val="28"/>
          <w:szCs w:val="28"/>
          <w:lang w:val="en-US" w:eastAsia="ru-RU"/>
        </w:rPr>
        <w:t xml:space="preserve">. </w:t>
      </w:r>
      <w:r w:rsidRPr="00EC4C0B">
        <w:rPr>
          <w:rFonts w:ascii="Arial" w:eastAsia="Times New Roman" w:hAnsi="Arial" w:cs="Arial"/>
          <w:color w:val="3A3B46"/>
          <w:sz w:val="28"/>
          <w:szCs w:val="28"/>
          <w:lang w:val="en-US" w:eastAsia="ru-RU"/>
        </w:rPr>
        <w:t xml:space="preserve">Qarşıdakı dövrdə şirkətlər müştəri bazasını genişləndirməli, sosial cəhətdən daha aktiv olan müştərilərə yeni innovativ telekommunikasiya xidmətlərini təqdim etməli, ölkənin İKT sektorunun inkişafı və xarici bazarlarda rəqabət aparmaq qabiliyyətinə malik olan məhsulları təqdim etməlidirlər. Azərbaycanın rəqəmsal mərkəzə çevrilməsi üçün bütün imkanlar var. Yüksək texnologiyaların tətbiqi, mühüm tədbirlərin ölkəmizdə keçirilməsi, </w:t>
      </w:r>
      <w:r w:rsidRPr="00EC4C0B">
        <w:rPr>
          <w:rFonts w:ascii="Arial" w:eastAsia="Times New Roman" w:hAnsi="Arial" w:cs="Arial"/>
          <w:color w:val="3A3B46"/>
          <w:sz w:val="28"/>
          <w:szCs w:val="28"/>
          <w:lang w:val="en-US" w:eastAsia="ru-RU"/>
        </w:rPr>
        <w:lastRenderedPageBreak/>
        <w:t>dövlət tərəfindən telekommunikasiya sahəsinin inkişafı üçün qəbul olunmuş mühüm qərarlar bunu deməyə əsas verir.</w:t>
      </w:r>
    </w:p>
    <w:p w14:paraId="3E89B1E4" w14:textId="77F0DF03" w:rsidR="00132510" w:rsidRPr="00EC4C0B" w:rsidRDefault="00132510" w:rsidP="00EC4C0B">
      <w:pPr>
        <w:spacing w:after="100" w:afterAutospacing="1" w:line="360" w:lineRule="auto"/>
        <w:jc w:val="both"/>
        <w:textAlignment w:val="baseline"/>
        <w:rPr>
          <w:rFonts w:ascii="Arial" w:eastAsia="Times New Roman" w:hAnsi="Arial" w:cs="Arial"/>
          <w:color w:val="3A3B46"/>
          <w:sz w:val="28"/>
          <w:szCs w:val="28"/>
          <w:lang w:val="en-US" w:eastAsia="ru-RU"/>
        </w:rPr>
      </w:pPr>
      <w:r w:rsidRPr="00EC4C0B">
        <w:rPr>
          <w:rFonts w:ascii="Arial" w:eastAsia="Times New Roman" w:hAnsi="Arial" w:cs="Arial"/>
          <w:color w:val="3A3B46"/>
          <w:sz w:val="28"/>
          <w:szCs w:val="28"/>
          <w:lang w:val="en-US" w:eastAsia="ru-RU"/>
        </w:rPr>
        <w:t> Hazırda İKT-nin inkişafı üçün görülən işlər və reallaşdırılan layihələr son nəticədə  ölkəmizdə biliklər iqtisadiyyatının inkişafını təmin edəcək. Bu insanların və biznesin  daha çox çevikliyinə imkan verəcək. Dövlət tərəfindən dəstəklənən və post-neft dövrünün tələblərinə uyğun olan yeni inkişaf strategiyası, yeni dövrün tələblərinə uyğun dayanıqlı və davamlı inkişafı istiqaməti Azərbaycanda telekommunikasiya sferasında yeni ekosistem yaratmaqla bərabər cəmiyyətin və dövlətin davamlı inkişafına, innovasiyaların tətbiqinə, biznes mühitinin inkişafı və yeni investisiyaların cəlbinə əlverişli şərait yaradacaq.</w:t>
      </w:r>
    </w:p>
    <w:p w14:paraId="446E37E2" w14:textId="6EA87DB5" w:rsidR="00132510" w:rsidRPr="00EC4C0B" w:rsidRDefault="00132510" w:rsidP="00EC4C0B">
      <w:pPr>
        <w:spacing w:after="100" w:afterAutospacing="1" w:line="360" w:lineRule="auto"/>
        <w:jc w:val="both"/>
        <w:textAlignment w:val="baseline"/>
        <w:rPr>
          <w:rFonts w:ascii="Arial" w:eastAsia="Times New Roman" w:hAnsi="Arial" w:cs="Arial"/>
          <w:color w:val="3A3B46"/>
          <w:sz w:val="28"/>
          <w:szCs w:val="28"/>
          <w:lang w:val="en-US" w:eastAsia="ru-RU"/>
        </w:rPr>
      </w:pPr>
      <w:r w:rsidRPr="00EC4C0B">
        <w:rPr>
          <w:rFonts w:ascii="Arial" w:eastAsia="Times New Roman" w:hAnsi="Arial" w:cs="Arial"/>
          <w:color w:val="3A3B46"/>
          <w:sz w:val="28"/>
          <w:szCs w:val="28"/>
          <w:lang w:val="en-US" w:eastAsia="ru-RU"/>
        </w:rPr>
        <w:t> Bu strategiyanın geniş tətbiqi ənənəvi telekommunikasiya arxitekturasını dəyişir, yeniliklərə yol açır və həm də əhali arasında yeni rəqəmsal davranış mədəniyyətinin inkişafını təmin edir.</w:t>
      </w:r>
    </w:p>
    <w:p w14:paraId="00109D15" w14:textId="2E476569" w:rsidR="005D1C02" w:rsidRPr="00EC4C0B" w:rsidRDefault="005D1C02" w:rsidP="00EC4C0B">
      <w:pPr>
        <w:spacing w:line="360" w:lineRule="auto"/>
        <w:jc w:val="both"/>
        <w:rPr>
          <w:sz w:val="28"/>
          <w:szCs w:val="28"/>
          <w:lang w:val="en-US"/>
        </w:rPr>
      </w:pPr>
    </w:p>
    <w:sectPr w:rsidR="005D1C02" w:rsidRPr="00EC4C0B" w:rsidSect="00D42EB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7FA6"/>
    <w:multiLevelType w:val="multilevel"/>
    <w:tmpl w:val="96B8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A1CC8"/>
    <w:multiLevelType w:val="multilevel"/>
    <w:tmpl w:val="B6BE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80FC2"/>
    <w:multiLevelType w:val="multilevel"/>
    <w:tmpl w:val="61DE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FF"/>
    <w:rsid w:val="00132510"/>
    <w:rsid w:val="005D1C02"/>
    <w:rsid w:val="00663AFF"/>
    <w:rsid w:val="007E5F5B"/>
    <w:rsid w:val="008465D5"/>
    <w:rsid w:val="00D42EB7"/>
    <w:rsid w:val="00D650BF"/>
    <w:rsid w:val="00EC4C0B"/>
    <w:rsid w:val="00F32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C3F0"/>
  <w15:chartTrackingRefBased/>
  <w15:docId w15:val="{23295009-E0A7-46CB-AADF-53428AAA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325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7E5F5B"/>
    <w:rPr>
      <w:b/>
      <w:bCs/>
    </w:rPr>
  </w:style>
  <w:style w:type="character" w:customStyle="1" w:styleId="Heading2Char">
    <w:name w:val="Heading 2 Char"/>
    <w:basedOn w:val="DefaultParagraphFont"/>
    <w:link w:val="Heading2"/>
    <w:uiPriority w:val="9"/>
    <w:rsid w:val="00132510"/>
    <w:rPr>
      <w:rFonts w:ascii="Times New Roman" w:eastAsia="Times New Roman" w:hAnsi="Times New Roman" w:cs="Times New Roman"/>
      <w:b/>
      <w:bCs/>
      <w:sz w:val="36"/>
      <w:szCs w:val="36"/>
      <w:lang w:eastAsia="ru-RU"/>
    </w:rPr>
  </w:style>
  <w:style w:type="character" w:customStyle="1" w:styleId="Date1">
    <w:name w:val="Date1"/>
    <w:basedOn w:val="DefaultParagraphFont"/>
    <w:rsid w:val="00132510"/>
  </w:style>
  <w:style w:type="paragraph" w:customStyle="1" w:styleId="fb">
    <w:name w:val="fb"/>
    <w:basedOn w:val="Normal"/>
    <w:rsid w:val="00132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132510"/>
    <w:rPr>
      <w:color w:val="0000FF"/>
      <w:u w:val="single"/>
    </w:rPr>
  </w:style>
  <w:style w:type="paragraph" w:customStyle="1" w:styleId="envelope">
    <w:name w:val="envelope"/>
    <w:basedOn w:val="Normal"/>
    <w:rsid w:val="00132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hatsapp">
    <w:name w:val="whatsapp"/>
    <w:basedOn w:val="Normal"/>
    <w:rsid w:val="00132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edln">
    <w:name w:val="linkedln"/>
    <w:basedOn w:val="Normal"/>
    <w:rsid w:val="00132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itter">
    <w:name w:val="twitter"/>
    <w:basedOn w:val="Normal"/>
    <w:rsid w:val="001325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09615">
      <w:bodyDiv w:val="1"/>
      <w:marLeft w:val="0"/>
      <w:marRight w:val="0"/>
      <w:marTop w:val="0"/>
      <w:marBottom w:val="0"/>
      <w:divBdr>
        <w:top w:val="none" w:sz="0" w:space="0" w:color="auto"/>
        <w:left w:val="none" w:sz="0" w:space="0" w:color="auto"/>
        <w:bottom w:val="none" w:sz="0" w:space="0" w:color="auto"/>
        <w:right w:val="none" w:sz="0" w:space="0" w:color="auto"/>
      </w:divBdr>
    </w:div>
    <w:div w:id="815730072">
      <w:bodyDiv w:val="1"/>
      <w:marLeft w:val="0"/>
      <w:marRight w:val="0"/>
      <w:marTop w:val="0"/>
      <w:marBottom w:val="0"/>
      <w:divBdr>
        <w:top w:val="none" w:sz="0" w:space="0" w:color="auto"/>
        <w:left w:val="none" w:sz="0" w:space="0" w:color="auto"/>
        <w:bottom w:val="none" w:sz="0" w:space="0" w:color="auto"/>
        <w:right w:val="none" w:sz="0" w:space="0" w:color="auto"/>
      </w:divBdr>
      <w:divsChild>
        <w:div w:id="1650208454">
          <w:marLeft w:val="-225"/>
          <w:marRight w:val="-225"/>
          <w:marTop w:val="0"/>
          <w:marBottom w:val="0"/>
          <w:divBdr>
            <w:top w:val="none" w:sz="0" w:space="0" w:color="auto"/>
            <w:left w:val="none" w:sz="0" w:space="0" w:color="auto"/>
            <w:bottom w:val="none" w:sz="0" w:space="0" w:color="auto"/>
            <w:right w:val="none" w:sz="0" w:space="0" w:color="auto"/>
          </w:divBdr>
          <w:divsChild>
            <w:div w:id="1340813537">
              <w:marLeft w:val="0"/>
              <w:marRight w:val="0"/>
              <w:marTop w:val="0"/>
              <w:marBottom w:val="0"/>
              <w:divBdr>
                <w:top w:val="none" w:sz="0" w:space="0" w:color="auto"/>
                <w:left w:val="none" w:sz="0" w:space="0" w:color="auto"/>
                <w:bottom w:val="none" w:sz="0" w:space="0" w:color="auto"/>
                <w:right w:val="none" w:sz="0" w:space="0" w:color="auto"/>
              </w:divBdr>
            </w:div>
            <w:div w:id="1451317784">
              <w:marLeft w:val="0"/>
              <w:marRight w:val="0"/>
              <w:marTop w:val="0"/>
              <w:marBottom w:val="0"/>
              <w:divBdr>
                <w:top w:val="none" w:sz="0" w:space="0" w:color="auto"/>
                <w:left w:val="none" w:sz="0" w:space="0" w:color="auto"/>
                <w:bottom w:val="none" w:sz="0" w:space="0" w:color="auto"/>
                <w:right w:val="none" w:sz="0" w:space="0" w:color="auto"/>
              </w:divBdr>
              <w:divsChild>
                <w:div w:id="6067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548">
          <w:marLeft w:val="0"/>
          <w:marRight w:val="0"/>
          <w:marTop w:val="300"/>
          <w:marBottom w:val="0"/>
          <w:divBdr>
            <w:top w:val="none" w:sz="0" w:space="0" w:color="auto"/>
            <w:left w:val="none" w:sz="0" w:space="0" w:color="auto"/>
            <w:bottom w:val="none" w:sz="0" w:space="0" w:color="auto"/>
            <w:right w:val="none" w:sz="0" w:space="0" w:color="auto"/>
          </w:divBdr>
        </w:div>
        <w:div w:id="1294555477">
          <w:marLeft w:val="0"/>
          <w:marRight w:val="0"/>
          <w:marTop w:val="300"/>
          <w:marBottom w:val="450"/>
          <w:divBdr>
            <w:top w:val="none" w:sz="0" w:space="0" w:color="auto"/>
            <w:left w:val="none" w:sz="0" w:space="0" w:color="auto"/>
            <w:bottom w:val="none" w:sz="0" w:space="0" w:color="auto"/>
            <w:right w:val="none" w:sz="0" w:space="0" w:color="auto"/>
          </w:divBdr>
          <w:divsChild>
            <w:div w:id="412243149">
              <w:marLeft w:val="0"/>
              <w:marRight w:val="0"/>
              <w:marTop w:val="0"/>
              <w:marBottom w:val="0"/>
              <w:divBdr>
                <w:top w:val="none" w:sz="0" w:space="0" w:color="auto"/>
                <w:left w:val="none" w:sz="0" w:space="0" w:color="auto"/>
                <w:bottom w:val="none" w:sz="0" w:space="0" w:color="auto"/>
                <w:right w:val="none" w:sz="0" w:space="0" w:color="auto"/>
              </w:divBdr>
              <w:divsChild>
                <w:div w:id="1593471572">
                  <w:marLeft w:val="0"/>
                  <w:marRight w:val="0"/>
                  <w:marTop w:val="0"/>
                  <w:marBottom w:val="0"/>
                  <w:divBdr>
                    <w:top w:val="none" w:sz="0" w:space="0" w:color="auto"/>
                    <w:left w:val="none" w:sz="0" w:space="0" w:color="auto"/>
                    <w:bottom w:val="none" w:sz="0" w:space="0" w:color="auto"/>
                    <w:right w:val="none" w:sz="0" w:space="0" w:color="auto"/>
                  </w:divBdr>
                  <w:divsChild>
                    <w:div w:id="1753314090">
                      <w:marLeft w:val="0"/>
                      <w:marRight w:val="0"/>
                      <w:marTop w:val="0"/>
                      <w:marBottom w:val="0"/>
                      <w:divBdr>
                        <w:top w:val="none" w:sz="0" w:space="0" w:color="auto"/>
                        <w:left w:val="none" w:sz="0" w:space="0" w:color="auto"/>
                        <w:bottom w:val="none" w:sz="0" w:space="0" w:color="auto"/>
                        <w:right w:val="none" w:sz="0" w:space="0" w:color="auto"/>
                      </w:divBdr>
                      <w:divsChild>
                        <w:div w:id="810557465">
                          <w:marLeft w:val="0"/>
                          <w:marRight w:val="0"/>
                          <w:marTop w:val="0"/>
                          <w:marBottom w:val="45"/>
                          <w:divBdr>
                            <w:top w:val="none" w:sz="0" w:space="0" w:color="auto"/>
                            <w:left w:val="none" w:sz="0" w:space="0" w:color="auto"/>
                            <w:bottom w:val="none" w:sz="0" w:space="0" w:color="auto"/>
                            <w:right w:val="none" w:sz="0" w:space="0" w:color="auto"/>
                          </w:divBdr>
                        </w:div>
                      </w:divsChild>
                    </w:div>
                    <w:div w:id="1901868355">
                      <w:marLeft w:val="0"/>
                      <w:marRight w:val="0"/>
                      <w:marTop w:val="0"/>
                      <w:marBottom w:val="0"/>
                      <w:divBdr>
                        <w:top w:val="none" w:sz="0" w:space="0" w:color="auto"/>
                        <w:left w:val="single" w:sz="6" w:space="2" w:color="CCCCCC"/>
                        <w:bottom w:val="single" w:sz="6" w:space="2" w:color="CCCCCC"/>
                        <w:right w:val="single" w:sz="6" w:space="2" w:color="CCCCCC"/>
                      </w:divBdr>
                      <w:divsChild>
                        <w:div w:id="1235700429">
                          <w:marLeft w:val="0"/>
                          <w:marRight w:val="0"/>
                          <w:marTop w:val="0"/>
                          <w:marBottom w:val="0"/>
                          <w:divBdr>
                            <w:top w:val="none" w:sz="0" w:space="0" w:color="auto"/>
                            <w:left w:val="none" w:sz="0" w:space="0" w:color="auto"/>
                            <w:bottom w:val="none" w:sz="0" w:space="0" w:color="auto"/>
                            <w:right w:val="none" w:sz="0" w:space="0" w:color="auto"/>
                          </w:divBdr>
                        </w:div>
                        <w:div w:id="10865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1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1062</Words>
  <Characters>6055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comp-servis</dc:creator>
  <cp:keywords/>
  <dc:description/>
  <cp:lastModifiedBy>Sitarə Səfərova</cp:lastModifiedBy>
  <cp:revision>6</cp:revision>
  <dcterms:created xsi:type="dcterms:W3CDTF">2021-04-25T06:20:00Z</dcterms:created>
  <dcterms:modified xsi:type="dcterms:W3CDTF">2021-05-07T06:02:00Z</dcterms:modified>
</cp:coreProperties>
</file>